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13C83" w14:textId="77777777" w:rsidR="008D2B90" w:rsidRDefault="009B6151">
      <w:pPr>
        <w:pStyle w:val="Titolo1"/>
        <w:rPr>
          <w:sz w:val="36"/>
        </w:rPr>
      </w:pPr>
      <w:bookmarkStart w:id="0" w:name="_GoBack"/>
      <w:bookmarkEnd w:id="0"/>
      <w:r>
        <w:rPr>
          <w:sz w:val="36"/>
        </w:rPr>
        <w:t xml:space="preserve">Call for application </w:t>
      </w:r>
    </w:p>
    <w:p w14:paraId="1C7B58D1" w14:textId="77777777" w:rsidR="008D2B90" w:rsidRDefault="009B6151">
      <w:pPr>
        <w:pStyle w:val="Titolo1"/>
        <w:rPr>
          <w:sz w:val="36"/>
        </w:rPr>
      </w:pPr>
      <w:r>
        <w:rPr>
          <w:sz w:val="36"/>
        </w:rPr>
        <w:t xml:space="preserve">AI4Diag - Acceleration programme </w:t>
      </w:r>
    </w:p>
    <w:p w14:paraId="430AFAB4" w14:textId="77777777" w:rsidR="008D2B90" w:rsidRDefault="009B6151">
      <w:pPr>
        <w:pStyle w:val="Titolo1"/>
        <w:rPr>
          <w:b w:val="0"/>
          <w:color w:val="auto"/>
        </w:rPr>
      </w:pPr>
      <w:r>
        <w:rPr>
          <w:b w:val="0"/>
          <w:color w:val="auto"/>
        </w:rPr>
        <w:t>Due May 17th 2019 at noon</w:t>
      </w:r>
    </w:p>
    <w:p w14:paraId="1740AEC0" w14:textId="22CF233F" w:rsidR="008D2B90" w:rsidRDefault="009B6151" w:rsidP="00152D1A">
      <w:pPr>
        <w:pStyle w:val="Titolo1"/>
        <w:jc w:val="left"/>
        <w:rPr>
          <w:rFonts w:eastAsiaTheme="minorHAnsi" w:cstheme="minorBidi"/>
          <w:b w:val="0"/>
          <w:color w:val="auto"/>
          <w:sz w:val="24"/>
          <w:szCs w:val="24"/>
        </w:rPr>
      </w:pPr>
      <w:r w:rsidRPr="001D05F1">
        <w:rPr>
          <w:b w:val="0"/>
          <w:color w:val="auto"/>
          <w:sz w:val="24"/>
          <w:szCs w:val="24"/>
        </w:rPr>
        <w:t>2 pages maximum</w:t>
      </w:r>
      <w:r w:rsidR="00152D1A" w:rsidRPr="001D05F1">
        <w:rPr>
          <w:b w:val="0"/>
          <w:color w:val="auto"/>
          <w:sz w:val="24"/>
          <w:szCs w:val="24"/>
        </w:rPr>
        <w:t xml:space="preserve">, </w:t>
      </w:r>
      <w:r w:rsidR="00152D1A" w:rsidRPr="001D05F1">
        <w:rPr>
          <w:rFonts w:eastAsiaTheme="minorHAnsi" w:cstheme="minorBidi"/>
          <w:b w:val="0"/>
          <w:color w:val="auto"/>
          <w:sz w:val="24"/>
          <w:szCs w:val="24"/>
        </w:rPr>
        <w:t xml:space="preserve">excluding the cover page, minimum </w:t>
      </w:r>
      <w:r w:rsidR="001D05F1">
        <w:rPr>
          <w:rFonts w:eastAsiaTheme="minorHAnsi" w:cstheme="minorBidi"/>
          <w:b w:val="0"/>
          <w:color w:val="auto"/>
          <w:sz w:val="24"/>
          <w:szCs w:val="24"/>
        </w:rPr>
        <w:t>A</w:t>
      </w:r>
      <w:r w:rsidR="00152D1A" w:rsidRPr="001D05F1">
        <w:rPr>
          <w:rFonts w:eastAsiaTheme="minorHAnsi" w:cstheme="minorBidi"/>
          <w:b w:val="0"/>
          <w:color w:val="auto"/>
          <w:sz w:val="24"/>
          <w:szCs w:val="24"/>
        </w:rPr>
        <w:t>rial 10, keep current margins</w:t>
      </w:r>
      <w:r w:rsidR="001D05F1">
        <w:rPr>
          <w:rFonts w:eastAsiaTheme="minorHAnsi" w:cstheme="minorBidi"/>
          <w:b w:val="0"/>
          <w:color w:val="auto"/>
          <w:sz w:val="24"/>
          <w:szCs w:val="24"/>
        </w:rPr>
        <w:t>.</w:t>
      </w:r>
    </w:p>
    <w:p w14:paraId="6144ADDF" w14:textId="77777777" w:rsidR="001D05F1" w:rsidRDefault="001D05F1" w:rsidP="001D05F1">
      <w:pPr>
        <w:rPr>
          <w:lang w:val="en-US"/>
        </w:rPr>
      </w:pPr>
    </w:p>
    <w:p w14:paraId="059135A5" w14:textId="43294822" w:rsidR="00493058" w:rsidRDefault="00493058" w:rsidP="00D47505">
      <w:pPr>
        <w:jc w:val="both"/>
      </w:pPr>
      <w:r w:rsidRPr="00F72B43">
        <w:t xml:space="preserve">AI4Diag </w:t>
      </w:r>
      <w:r>
        <w:t xml:space="preserve">is a </w:t>
      </w:r>
      <w:r w:rsidR="001432F1">
        <w:t xml:space="preserve">European intercluster </w:t>
      </w:r>
      <w:r>
        <w:t xml:space="preserve">project funded by the </w:t>
      </w:r>
      <w:r w:rsidR="001432F1">
        <w:t>EU COSME programme (COmpetitiveness for Small and Medium Enterprises).</w:t>
      </w:r>
    </w:p>
    <w:p w14:paraId="48740FAA" w14:textId="77777777" w:rsidR="00D47505" w:rsidRDefault="00493058" w:rsidP="00D47505">
      <w:pPr>
        <w:jc w:val="both"/>
      </w:pPr>
      <w:r>
        <w:t xml:space="preserve">This project </w:t>
      </w:r>
      <w:r w:rsidRPr="00F72B43">
        <w:t xml:space="preserve">aims at contributing to making Europe the world leader in disease prevention and prediction by enabling the combination and convergence of diagnostic technologies with Artificial Intelligence </w:t>
      </w:r>
      <w:r>
        <w:t xml:space="preserve">(AI) </w:t>
      </w:r>
      <w:r w:rsidRPr="00F72B43">
        <w:t>and machine learning. Indeed the strengthening of a competitive life sciences industry in Europe is directly linked to the integration of cutting edge technologies such as bioinformatics, omics, image processing, data management and analysis.</w:t>
      </w:r>
    </w:p>
    <w:p w14:paraId="6B34BA88" w14:textId="2789B909" w:rsidR="00D47505" w:rsidRPr="00F72B43" w:rsidRDefault="00D47505" w:rsidP="00D47505">
      <w:pPr>
        <w:jc w:val="both"/>
      </w:pPr>
      <w:r w:rsidRPr="00F72B43">
        <w:t xml:space="preserve">AI4diag has a triple ambition: fostering companies’ development, fostering Regions’ co-investments and laying the foundation of a long term collaboration strategy between clusters in order to boost industrial modernisation of diagnostics companies in order to reinforce their international leadership.   </w:t>
      </w:r>
    </w:p>
    <w:p w14:paraId="2E43698B" w14:textId="77777777" w:rsidR="00D47505" w:rsidRPr="00F72B43" w:rsidRDefault="00D47505" w:rsidP="00D47505">
      <w:pPr>
        <w:jc w:val="both"/>
      </w:pPr>
    </w:p>
    <w:p w14:paraId="75117B73" w14:textId="77777777" w:rsidR="001432F1" w:rsidRPr="00F72B43" w:rsidRDefault="00493058" w:rsidP="00493058">
      <w:pPr>
        <w:rPr>
          <w:u w:val="single"/>
          <w:lang w:val="en-US"/>
        </w:rPr>
      </w:pPr>
      <w:r w:rsidRPr="00F72B43">
        <w:rPr>
          <w:u w:val="single"/>
          <w:lang w:val="en-US"/>
        </w:rPr>
        <w:t xml:space="preserve">AI4Diag </w:t>
      </w:r>
      <w:r w:rsidR="001432F1">
        <w:rPr>
          <w:u w:val="single"/>
          <w:lang w:val="en-US"/>
        </w:rPr>
        <w:t>consortium</w:t>
      </w:r>
    </w:p>
    <w:tbl>
      <w:tblPr>
        <w:tblStyle w:val="ListTable3Accent2"/>
        <w:tblW w:w="0" w:type="auto"/>
        <w:tblInd w:w="108" w:type="dxa"/>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ook w:val="0000" w:firstRow="0" w:lastRow="0" w:firstColumn="0" w:lastColumn="0" w:noHBand="0" w:noVBand="0"/>
      </w:tblPr>
      <w:tblGrid>
        <w:gridCol w:w="2740"/>
        <w:gridCol w:w="880"/>
        <w:gridCol w:w="4479"/>
      </w:tblGrid>
      <w:tr w:rsidR="001432F1" w:rsidRPr="001432F1" w14:paraId="2A99F618" w14:textId="77777777" w:rsidTr="00003948">
        <w:trPr>
          <w:cnfStyle w:val="000000100000" w:firstRow="0" w:lastRow="0" w:firstColumn="0" w:lastColumn="0" w:oddVBand="0" w:evenVBand="0" w:oddHBand="1" w:evenHBand="0" w:firstRowFirstColumn="0" w:firstRowLastColumn="0" w:lastRowFirstColumn="0" w:lastRowLastColumn="0"/>
          <w:trHeight w:val="394"/>
        </w:trPr>
        <w:tc>
          <w:tcPr>
            <w:cnfStyle w:val="000010000000" w:firstRow="0" w:lastRow="0" w:firstColumn="0" w:lastColumn="0" w:oddVBand="1" w:evenVBand="0" w:oddHBand="0" w:evenHBand="0" w:firstRowFirstColumn="0" w:firstRowLastColumn="0" w:lastRowFirstColumn="0" w:lastRowLastColumn="0"/>
            <w:tcW w:w="2740" w:type="dxa"/>
            <w:tcBorders>
              <w:top w:val="none" w:sz="0" w:space="0" w:color="auto"/>
              <w:left w:val="none" w:sz="0" w:space="0" w:color="auto"/>
              <w:bottom w:val="none" w:sz="0" w:space="0" w:color="auto"/>
              <w:right w:val="none" w:sz="0" w:space="0" w:color="auto"/>
            </w:tcBorders>
          </w:tcPr>
          <w:p w14:paraId="3D6BA043" w14:textId="6F82C95D" w:rsidR="001432F1" w:rsidRPr="001432F1" w:rsidRDefault="001432F1" w:rsidP="00FA224C">
            <w:pPr>
              <w:autoSpaceDE w:val="0"/>
              <w:autoSpaceDN w:val="0"/>
              <w:adjustRightInd w:val="0"/>
              <w:spacing w:after="0" w:line="240" w:lineRule="auto"/>
              <w:rPr>
                <w:rFonts w:cstheme="minorHAnsi"/>
                <w:b/>
                <w:bCs/>
                <w:color w:val="000000"/>
                <w:sz w:val="20"/>
                <w:szCs w:val="20"/>
              </w:rPr>
            </w:pPr>
            <w:r w:rsidRPr="001432F1">
              <w:rPr>
                <w:rFonts w:cstheme="minorHAnsi"/>
                <w:b/>
                <w:bCs/>
                <w:color w:val="000000"/>
                <w:sz w:val="20"/>
                <w:szCs w:val="20"/>
              </w:rPr>
              <w:t>Cluster</w:t>
            </w:r>
          </w:p>
        </w:tc>
        <w:tc>
          <w:tcPr>
            <w:tcW w:w="0" w:type="auto"/>
            <w:tcBorders>
              <w:top w:val="none" w:sz="0" w:space="0" w:color="auto"/>
              <w:bottom w:val="none" w:sz="0" w:space="0" w:color="auto"/>
            </w:tcBorders>
          </w:tcPr>
          <w:p w14:paraId="64EFF5B7" w14:textId="0773DC0A" w:rsidR="001432F1" w:rsidRPr="001432F1" w:rsidRDefault="001432F1" w:rsidP="00FA224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bCs/>
                <w:color w:val="000000"/>
                <w:sz w:val="20"/>
                <w:szCs w:val="20"/>
              </w:rPr>
            </w:pPr>
            <w:r w:rsidRPr="001432F1">
              <w:rPr>
                <w:rFonts w:cstheme="minorHAnsi"/>
                <w:b/>
                <w:bCs/>
                <w:color w:val="000000"/>
                <w:sz w:val="20"/>
                <w:szCs w:val="20"/>
              </w:rPr>
              <w:t>Country</w:t>
            </w:r>
          </w:p>
        </w:tc>
        <w:tc>
          <w:tcPr>
            <w:cnfStyle w:val="000010000000" w:firstRow="0" w:lastRow="0" w:firstColumn="0" w:lastColumn="0" w:oddVBand="1" w:evenVBand="0" w:oddHBand="0" w:evenHBand="0" w:firstRowFirstColumn="0" w:firstRowLastColumn="0" w:lastRowFirstColumn="0" w:lastRowLastColumn="0"/>
            <w:tcW w:w="4479" w:type="dxa"/>
            <w:tcBorders>
              <w:top w:val="none" w:sz="0" w:space="0" w:color="auto"/>
              <w:left w:val="none" w:sz="0" w:space="0" w:color="auto"/>
              <w:bottom w:val="none" w:sz="0" w:space="0" w:color="auto"/>
              <w:right w:val="none" w:sz="0" w:space="0" w:color="auto"/>
            </w:tcBorders>
          </w:tcPr>
          <w:p w14:paraId="64B26357" w14:textId="1044AE7F" w:rsidR="001432F1" w:rsidRPr="001432F1" w:rsidRDefault="001432F1" w:rsidP="00FA224C">
            <w:pPr>
              <w:autoSpaceDE w:val="0"/>
              <w:autoSpaceDN w:val="0"/>
              <w:adjustRightInd w:val="0"/>
              <w:spacing w:after="0" w:line="240" w:lineRule="auto"/>
              <w:rPr>
                <w:rFonts w:cstheme="minorHAnsi"/>
                <w:b/>
                <w:bCs/>
                <w:color w:val="000000"/>
                <w:sz w:val="20"/>
                <w:szCs w:val="20"/>
                <w:lang w:val="fr-FR"/>
              </w:rPr>
            </w:pPr>
            <w:r w:rsidRPr="001432F1">
              <w:rPr>
                <w:rFonts w:cstheme="minorHAnsi"/>
                <w:b/>
                <w:bCs/>
                <w:color w:val="000000"/>
                <w:sz w:val="20"/>
                <w:szCs w:val="20"/>
                <w:lang w:val="fr-FR"/>
              </w:rPr>
              <w:t>Regions</w:t>
            </w:r>
          </w:p>
        </w:tc>
      </w:tr>
      <w:tr w:rsidR="001432F1" w:rsidRPr="008018FE" w14:paraId="76A9CCD3" w14:textId="77777777" w:rsidTr="00003948">
        <w:trPr>
          <w:trHeight w:val="271"/>
        </w:trPr>
        <w:tc>
          <w:tcPr>
            <w:cnfStyle w:val="000010000000" w:firstRow="0" w:lastRow="0" w:firstColumn="0" w:lastColumn="0" w:oddVBand="1" w:evenVBand="0" w:oddHBand="0" w:evenHBand="0" w:firstRowFirstColumn="0" w:firstRowLastColumn="0" w:lastRowFirstColumn="0" w:lastRowLastColumn="0"/>
            <w:tcW w:w="2740" w:type="dxa"/>
            <w:tcBorders>
              <w:left w:val="none" w:sz="0" w:space="0" w:color="auto"/>
              <w:right w:val="none" w:sz="0" w:space="0" w:color="auto"/>
            </w:tcBorders>
          </w:tcPr>
          <w:p w14:paraId="158AD9B6" w14:textId="77777777" w:rsidR="001432F1" w:rsidRPr="008018FE" w:rsidRDefault="001432F1" w:rsidP="00FA224C">
            <w:pPr>
              <w:autoSpaceDE w:val="0"/>
              <w:autoSpaceDN w:val="0"/>
              <w:adjustRightInd w:val="0"/>
              <w:spacing w:after="0" w:line="240" w:lineRule="auto"/>
              <w:rPr>
                <w:rFonts w:cstheme="minorHAnsi"/>
                <w:color w:val="000000"/>
                <w:sz w:val="20"/>
                <w:szCs w:val="20"/>
              </w:rPr>
            </w:pPr>
            <w:r w:rsidRPr="008018FE">
              <w:rPr>
                <w:rFonts w:cstheme="minorHAnsi"/>
                <w:bCs/>
                <w:color w:val="000000"/>
                <w:sz w:val="20"/>
                <w:szCs w:val="20"/>
              </w:rPr>
              <w:t xml:space="preserve">AraHealth </w:t>
            </w:r>
          </w:p>
        </w:tc>
        <w:tc>
          <w:tcPr>
            <w:tcW w:w="0" w:type="auto"/>
          </w:tcPr>
          <w:p w14:paraId="0ACED0EB" w14:textId="77777777" w:rsidR="001432F1" w:rsidRPr="008018FE" w:rsidRDefault="001432F1" w:rsidP="00FA224C">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018FE">
              <w:rPr>
                <w:rFonts w:cstheme="minorHAnsi"/>
                <w:bCs/>
                <w:color w:val="000000"/>
                <w:sz w:val="20"/>
                <w:szCs w:val="20"/>
              </w:rPr>
              <w:t>Spain</w:t>
            </w:r>
          </w:p>
        </w:tc>
        <w:tc>
          <w:tcPr>
            <w:cnfStyle w:val="000010000000" w:firstRow="0" w:lastRow="0" w:firstColumn="0" w:lastColumn="0" w:oddVBand="1" w:evenVBand="0" w:oddHBand="0" w:evenHBand="0" w:firstRowFirstColumn="0" w:firstRowLastColumn="0" w:lastRowFirstColumn="0" w:lastRowLastColumn="0"/>
            <w:tcW w:w="4479" w:type="dxa"/>
            <w:tcBorders>
              <w:left w:val="none" w:sz="0" w:space="0" w:color="auto"/>
              <w:right w:val="none" w:sz="0" w:space="0" w:color="auto"/>
            </w:tcBorders>
          </w:tcPr>
          <w:p w14:paraId="3B318AE2" w14:textId="77777777" w:rsidR="001432F1" w:rsidRPr="008018FE" w:rsidRDefault="001432F1" w:rsidP="00FA224C">
            <w:pPr>
              <w:autoSpaceDE w:val="0"/>
              <w:autoSpaceDN w:val="0"/>
              <w:adjustRightInd w:val="0"/>
              <w:spacing w:after="0" w:line="240" w:lineRule="auto"/>
              <w:rPr>
                <w:rFonts w:cstheme="minorHAnsi"/>
                <w:color w:val="000000"/>
                <w:sz w:val="20"/>
                <w:szCs w:val="20"/>
              </w:rPr>
            </w:pPr>
            <w:r w:rsidRPr="008018FE">
              <w:rPr>
                <w:rFonts w:cstheme="minorHAnsi"/>
                <w:bCs/>
                <w:color w:val="000000"/>
                <w:sz w:val="20"/>
                <w:szCs w:val="20"/>
              </w:rPr>
              <w:t xml:space="preserve">Aragon </w:t>
            </w:r>
          </w:p>
        </w:tc>
      </w:tr>
      <w:tr w:rsidR="001432F1" w:rsidRPr="001432F1" w14:paraId="75DE965E" w14:textId="77777777" w:rsidTr="00003948">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2740" w:type="dxa"/>
            <w:tcBorders>
              <w:top w:val="none" w:sz="0" w:space="0" w:color="auto"/>
              <w:left w:val="none" w:sz="0" w:space="0" w:color="auto"/>
              <w:bottom w:val="none" w:sz="0" w:space="0" w:color="auto"/>
              <w:right w:val="none" w:sz="0" w:space="0" w:color="auto"/>
            </w:tcBorders>
          </w:tcPr>
          <w:p w14:paraId="10F051E9" w14:textId="77777777" w:rsidR="001432F1" w:rsidRPr="008018FE" w:rsidRDefault="001432F1" w:rsidP="00FA224C">
            <w:pPr>
              <w:autoSpaceDE w:val="0"/>
              <w:autoSpaceDN w:val="0"/>
              <w:adjustRightInd w:val="0"/>
              <w:spacing w:after="0" w:line="240" w:lineRule="auto"/>
              <w:rPr>
                <w:rFonts w:cstheme="minorHAnsi"/>
                <w:color w:val="000000"/>
                <w:sz w:val="20"/>
                <w:szCs w:val="20"/>
              </w:rPr>
            </w:pPr>
            <w:r w:rsidRPr="008018FE">
              <w:rPr>
                <w:rFonts w:cstheme="minorHAnsi"/>
                <w:bCs/>
                <w:color w:val="000000"/>
                <w:sz w:val="20"/>
                <w:szCs w:val="20"/>
              </w:rPr>
              <w:t xml:space="preserve">Eurobiomed </w:t>
            </w:r>
            <w:r>
              <w:rPr>
                <w:rFonts w:cstheme="minorHAnsi"/>
                <w:bCs/>
                <w:color w:val="000000"/>
                <w:sz w:val="20"/>
                <w:szCs w:val="20"/>
              </w:rPr>
              <w:t>(coordinator)</w:t>
            </w:r>
          </w:p>
        </w:tc>
        <w:tc>
          <w:tcPr>
            <w:tcW w:w="0" w:type="auto"/>
            <w:tcBorders>
              <w:top w:val="none" w:sz="0" w:space="0" w:color="auto"/>
              <w:bottom w:val="none" w:sz="0" w:space="0" w:color="auto"/>
            </w:tcBorders>
          </w:tcPr>
          <w:p w14:paraId="6E831981" w14:textId="77777777" w:rsidR="001432F1" w:rsidRPr="008018FE" w:rsidRDefault="001432F1" w:rsidP="00FA224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bCs/>
                <w:color w:val="000000"/>
                <w:sz w:val="20"/>
                <w:szCs w:val="20"/>
                <w:lang w:val="fr-FR"/>
              </w:rPr>
              <w:t>France</w:t>
            </w:r>
          </w:p>
        </w:tc>
        <w:tc>
          <w:tcPr>
            <w:cnfStyle w:val="000010000000" w:firstRow="0" w:lastRow="0" w:firstColumn="0" w:lastColumn="0" w:oddVBand="1" w:evenVBand="0" w:oddHBand="0" w:evenHBand="0" w:firstRowFirstColumn="0" w:firstRowLastColumn="0" w:lastRowFirstColumn="0" w:lastRowLastColumn="0"/>
            <w:tcW w:w="4479" w:type="dxa"/>
            <w:tcBorders>
              <w:top w:val="none" w:sz="0" w:space="0" w:color="auto"/>
              <w:left w:val="none" w:sz="0" w:space="0" w:color="auto"/>
              <w:bottom w:val="none" w:sz="0" w:space="0" w:color="auto"/>
              <w:right w:val="none" w:sz="0" w:space="0" w:color="auto"/>
            </w:tcBorders>
          </w:tcPr>
          <w:p w14:paraId="36765D1B" w14:textId="77777777" w:rsidR="001432F1" w:rsidRPr="001432F1" w:rsidRDefault="001432F1" w:rsidP="00FA224C">
            <w:pPr>
              <w:autoSpaceDE w:val="0"/>
              <w:autoSpaceDN w:val="0"/>
              <w:adjustRightInd w:val="0"/>
              <w:spacing w:after="0" w:line="240" w:lineRule="auto"/>
              <w:rPr>
                <w:rFonts w:cstheme="minorHAnsi"/>
                <w:color w:val="000000"/>
                <w:sz w:val="20"/>
                <w:szCs w:val="20"/>
                <w:lang w:val="fr-FR"/>
              </w:rPr>
            </w:pPr>
            <w:r w:rsidRPr="001432F1">
              <w:rPr>
                <w:rFonts w:cstheme="minorHAnsi"/>
                <w:bCs/>
                <w:color w:val="000000"/>
                <w:sz w:val="20"/>
                <w:szCs w:val="20"/>
                <w:lang w:val="fr-FR"/>
              </w:rPr>
              <w:t>Sud P</w:t>
            </w:r>
            <w:r>
              <w:rPr>
                <w:rFonts w:cstheme="minorHAnsi"/>
                <w:bCs/>
                <w:color w:val="000000"/>
                <w:sz w:val="20"/>
                <w:szCs w:val="20"/>
                <w:lang w:val="fr-FR"/>
              </w:rPr>
              <w:t>rovence-</w:t>
            </w:r>
            <w:r w:rsidRPr="001432F1">
              <w:rPr>
                <w:rFonts w:cstheme="minorHAnsi"/>
                <w:bCs/>
                <w:color w:val="000000"/>
                <w:sz w:val="20"/>
                <w:szCs w:val="20"/>
                <w:lang w:val="fr-FR"/>
              </w:rPr>
              <w:t>A</w:t>
            </w:r>
            <w:r>
              <w:rPr>
                <w:rFonts w:cstheme="minorHAnsi"/>
                <w:bCs/>
                <w:color w:val="000000"/>
                <w:sz w:val="20"/>
                <w:szCs w:val="20"/>
                <w:lang w:val="fr-FR"/>
              </w:rPr>
              <w:t>lpes-</w:t>
            </w:r>
            <w:r w:rsidRPr="001432F1">
              <w:rPr>
                <w:rFonts w:cstheme="minorHAnsi"/>
                <w:bCs/>
                <w:color w:val="000000"/>
                <w:sz w:val="20"/>
                <w:szCs w:val="20"/>
                <w:lang w:val="fr-FR"/>
              </w:rPr>
              <w:t>C</w:t>
            </w:r>
            <w:r>
              <w:rPr>
                <w:rFonts w:cstheme="minorHAnsi"/>
                <w:bCs/>
                <w:color w:val="000000"/>
                <w:sz w:val="20"/>
                <w:szCs w:val="20"/>
                <w:lang w:val="fr-FR"/>
              </w:rPr>
              <w:t>ôte d’</w:t>
            </w:r>
            <w:r w:rsidRPr="001432F1">
              <w:rPr>
                <w:rFonts w:cstheme="minorHAnsi"/>
                <w:bCs/>
                <w:color w:val="000000"/>
                <w:sz w:val="20"/>
                <w:szCs w:val="20"/>
                <w:lang w:val="fr-FR"/>
              </w:rPr>
              <w:t>A</w:t>
            </w:r>
            <w:r>
              <w:rPr>
                <w:rFonts w:cstheme="minorHAnsi"/>
                <w:bCs/>
                <w:color w:val="000000"/>
                <w:sz w:val="20"/>
                <w:szCs w:val="20"/>
                <w:lang w:val="fr-FR"/>
              </w:rPr>
              <w:t>zur</w:t>
            </w:r>
            <w:r w:rsidRPr="001432F1">
              <w:rPr>
                <w:rFonts w:cstheme="minorHAnsi"/>
                <w:bCs/>
                <w:color w:val="000000"/>
                <w:sz w:val="20"/>
                <w:szCs w:val="20"/>
                <w:lang w:val="fr-FR"/>
              </w:rPr>
              <w:t xml:space="preserve"> and Occitanie </w:t>
            </w:r>
          </w:p>
        </w:tc>
      </w:tr>
      <w:tr w:rsidR="001432F1" w:rsidRPr="008018FE" w14:paraId="3E63BB58" w14:textId="77777777" w:rsidTr="00003948">
        <w:trPr>
          <w:trHeight w:val="271"/>
        </w:trPr>
        <w:tc>
          <w:tcPr>
            <w:cnfStyle w:val="000010000000" w:firstRow="0" w:lastRow="0" w:firstColumn="0" w:lastColumn="0" w:oddVBand="1" w:evenVBand="0" w:oddHBand="0" w:evenHBand="0" w:firstRowFirstColumn="0" w:firstRowLastColumn="0" w:lastRowFirstColumn="0" w:lastRowLastColumn="0"/>
            <w:tcW w:w="2740" w:type="dxa"/>
            <w:tcBorders>
              <w:left w:val="none" w:sz="0" w:space="0" w:color="auto"/>
              <w:right w:val="none" w:sz="0" w:space="0" w:color="auto"/>
            </w:tcBorders>
          </w:tcPr>
          <w:p w14:paraId="3DB03D1F" w14:textId="78C03BA8" w:rsidR="001432F1" w:rsidRPr="008018FE" w:rsidRDefault="00D47505" w:rsidP="00FA224C">
            <w:pPr>
              <w:autoSpaceDE w:val="0"/>
              <w:autoSpaceDN w:val="0"/>
              <w:adjustRightInd w:val="0"/>
              <w:spacing w:after="0" w:line="240" w:lineRule="auto"/>
              <w:rPr>
                <w:rFonts w:cstheme="minorHAnsi"/>
                <w:color w:val="000000"/>
                <w:sz w:val="20"/>
                <w:szCs w:val="20"/>
              </w:rPr>
            </w:pPr>
            <w:r>
              <w:rPr>
                <w:rFonts w:cstheme="minorHAnsi"/>
                <w:bCs/>
                <w:color w:val="000000"/>
                <w:sz w:val="20"/>
                <w:szCs w:val="20"/>
              </w:rPr>
              <w:t>F</w:t>
            </w:r>
            <w:r w:rsidR="001432F1" w:rsidRPr="008018FE">
              <w:rPr>
                <w:rFonts w:cstheme="minorHAnsi"/>
                <w:bCs/>
                <w:color w:val="000000"/>
                <w:sz w:val="20"/>
                <w:szCs w:val="20"/>
              </w:rPr>
              <w:t xml:space="preserve">landers.bio </w:t>
            </w:r>
          </w:p>
        </w:tc>
        <w:tc>
          <w:tcPr>
            <w:tcW w:w="880" w:type="dxa"/>
          </w:tcPr>
          <w:p w14:paraId="2D25979E" w14:textId="77777777" w:rsidR="001432F1" w:rsidRPr="008018FE" w:rsidRDefault="001432F1" w:rsidP="00FA224C">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018FE">
              <w:rPr>
                <w:rFonts w:cstheme="minorHAnsi"/>
                <w:bCs/>
                <w:color w:val="000000"/>
                <w:sz w:val="20"/>
                <w:szCs w:val="20"/>
              </w:rPr>
              <w:t>Belgium</w:t>
            </w:r>
          </w:p>
        </w:tc>
        <w:tc>
          <w:tcPr>
            <w:cnfStyle w:val="000010000000" w:firstRow="0" w:lastRow="0" w:firstColumn="0" w:lastColumn="0" w:oddVBand="1" w:evenVBand="0" w:oddHBand="0" w:evenHBand="0" w:firstRowFirstColumn="0" w:firstRowLastColumn="0" w:lastRowFirstColumn="0" w:lastRowLastColumn="0"/>
            <w:tcW w:w="4479" w:type="dxa"/>
            <w:tcBorders>
              <w:left w:val="none" w:sz="0" w:space="0" w:color="auto"/>
              <w:right w:val="none" w:sz="0" w:space="0" w:color="auto"/>
            </w:tcBorders>
          </w:tcPr>
          <w:p w14:paraId="16365B92" w14:textId="77777777" w:rsidR="001432F1" w:rsidRPr="008018FE" w:rsidRDefault="001432F1" w:rsidP="00FA224C">
            <w:pPr>
              <w:autoSpaceDE w:val="0"/>
              <w:autoSpaceDN w:val="0"/>
              <w:adjustRightInd w:val="0"/>
              <w:spacing w:after="0" w:line="240" w:lineRule="auto"/>
              <w:rPr>
                <w:rFonts w:cstheme="minorHAnsi"/>
                <w:color w:val="000000"/>
                <w:sz w:val="20"/>
                <w:szCs w:val="20"/>
              </w:rPr>
            </w:pPr>
            <w:r w:rsidRPr="008018FE">
              <w:rPr>
                <w:rFonts w:cstheme="minorHAnsi"/>
                <w:bCs/>
                <w:color w:val="000000"/>
                <w:sz w:val="20"/>
                <w:szCs w:val="20"/>
              </w:rPr>
              <w:t xml:space="preserve">Flanders </w:t>
            </w:r>
          </w:p>
        </w:tc>
      </w:tr>
      <w:tr w:rsidR="001432F1" w:rsidRPr="008018FE" w14:paraId="7110D283" w14:textId="77777777" w:rsidTr="00003948">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2740" w:type="dxa"/>
            <w:tcBorders>
              <w:top w:val="none" w:sz="0" w:space="0" w:color="auto"/>
              <w:left w:val="none" w:sz="0" w:space="0" w:color="auto"/>
              <w:bottom w:val="none" w:sz="0" w:space="0" w:color="auto"/>
              <w:right w:val="none" w:sz="0" w:space="0" w:color="auto"/>
            </w:tcBorders>
          </w:tcPr>
          <w:p w14:paraId="4FED0AF2" w14:textId="77777777" w:rsidR="001432F1" w:rsidRPr="008018FE" w:rsidRDefault="001432F1" w:rsidP="00FA224C">
            <w:pPr>
              <w:autoSpaceDE w:val="0"/>
              <w:autoSpaceDN w:val="0"/>
              <w:adjustRightInd w:val="0"/>
              <w:spacing w:after="0" w:line="240" w:lineRule="auto"/>
              <w:rPr>
                <w:rFonts w:cstheme="minorHAnsi"/>
                <w:color w:val="000000"/>
                <w:sz w:val="20"/>
                <w:szCs w:val="20"/>
              </w:rPr>
            </w:pPr>
            <w:r w:rsidRPr="008018FE">
              <w:rPr>
                <w:rFonts w:cstheme="minorHAnsi"/>
                <w:bCs/>
                <w:color w:val="000000"/>
                <w:sz w:val="20"/>
                <w:szCs w:val="20"/>
              </w:rPr>
              <w:t xml:space="preserve">Tallinn Science Park Tehnopol </w:t>
            </w:r>
          </w:p>
        </w:tc>
        <w:tc>
          <w:tcPr>
            <w:tcW w:w="0" w:type="auto"/>
            <w:tcBorders>
              <w:top w:val="none" w:sz="0" w:space="0" w:color="auto"/>
              <w:bottom w:val="none" w:sz="0" w:space="0" w:color="auto"/>
            </w:tcBorders>
          </w:tcPr>
          <w:p w14:paraId="53C9D6FB" w14:textId="77777777" w:rsidR="001432F1" w:rsidRPr="008018FE" w:rsidRDefault="001432F1" w:rsidP="00FA224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018FE">
              <w:rPr>
                <w:rFonts w:cstheme="minorHAnsi"/>
                <w:bCs/>
                <w:color w:val="000000"/>
                <w:sz w:val="20"/>
                <w:szCs w:val="20"/>
              </w:rPr>
              <w:t>Estonia</w:t>
            </w:r>
          </w:p>
        </w:tc>
        <w:tc>
          <w:tcPr>
            <w:cnfStyle w:val="000010000000" w:firstRow="0" w:lastRow="0" w:firstColumn="0" w:lastColumn="0" w:oddVBand="1" w:evenVBand="0" w:oddHBand="0" w:evenHBand="0" w:firstRowFirstColumn="0" w:firstRowLastColumn="0" w:lastRowFirstColumn="0" w:lastRowLastColumn="0"/>
            <w:tcW w:w="4479" w:type="dxa"/>
            <w:tcBorders>
              <w:top w:val="none" w:sz="0" w:space="0" w:color="auto"/>
              <w:left w:val="none" w:sz="0" w:space="0" w:color="auto"/>
              <w:bottom w:val="none" w:sz="0" w:space="0" w:color="auto"/>
              <w:right w:val="none" w:sz="0" w:space="0" w:color="auto"/>
            </w:tcBorders>
          </w:tcPr>
          <w:p w14:paraId="014938B3" w14:textId="77777777" w:rsidR="001432F1" w:rsidRPr="008018FE" w:rsidRDefault="001432F1" w:rsidP="00FA224C">
            <w:pPr>
              <w:autoSpaceDE w:val="0"/>
              <w:autoSpaceDN w:val="0"/>
              <w:adjustRightInd w:val="0"/>
              <w:spacing w:after="0" w:line="240" w:lineRule="auto"/>
              <w:rPr>
                <w:rFonts w:cstheme="minorHAnsi"/>
                <w:color w:val="000000"/>
                <w:sz w:val="20"/>
                <w:szCs w:val="20"/>
              </w:rPr>
            </w:pPr>
            <w:r w:rsidRPr="008018FE">
              <w:rPr>
                <w:rFonts w:cstheme="minorHAnsi"/>
                <w:bCs/>
                <w:color w:val="000000"/>
                <w:sz w:val="20"/>
                <w:szCs w:val="20"/>
              </w:rPr>
              <w:t xml:space="preserve">Estonia </w:t>
            </w:r>
          </w:p>
        </w:tc>
      </w:tr>
      <w:tr w:rsidR="001432F1" w:rsidRPr="008018FE" w14:paraId="6D9E64A2" w14:textId="77777777" w:rsidTr="00003948">
        <w:trPr>
          <w:trHeight w:val="271"/>
        </w:trPr>
        <w:tc>
          <w:tcPr>
            <w:cnfStyle w:val="000010000000" w:firstRow="0" w:lastRow="0" w:firstColumn="0" w:lastColumn="0" w:oddVBand="1" w:evenVBand="0" w:oddHBand="0" w:evenHBand="0" w:firstRowFirstColumn="0" w:firstRowLastColumn="0" w:lastRowFirstColumn="0" w:lastRowLastColumn="0"/>
            <w:tcW w:w="2740" w:type="dxa"/>
            <w:tcBorders>
              <w:left w:val="none" w:sz="0" w:space="0" w:color="auto"/>
              <w:right w:val="none" w:sz="0" w:space="0" w:color="auto"/>
            </w:tcBorders>
          </w:tcPr>
          <w:p w14:paraId="3C8FFEBB" w14:textId="77777777" w:rsidR="001432F1" w:rsidRPr="008018FE" w:rsidRDefault="001432F1" w:rsidP="00FA224C">
            <w:pPr>
              <w:autoSpaceDE w:val="0"/>
              <w:autoSpaceDN w:val="0"/>
              <w:adjustRightInd w:val="0"/>
              <w:spacing w:after="0" w:line="240" w:lineRule="auto"/>
              <w:rPr>
                <w:rFonts w:cstheme="minorHAnsi"/>
                <w:color w:val="000000"/>
                <w:sz w:val="20"/>
                <w:szCs w:val="20"/>
              </w:rPr>
            </w:pPr>
            <w:r w:rsidRPr="008018FE">
              <w:rPr>
                <w:rFonts w:cstheme="minorHAnsi"/>
                <w:bCs/>
                <w:color w:val="000000"/>
                <w:sz w:val="20"/>
                <w:szCs w:val="20"/>
              </w:rPr>
              <w:t xml:space="preserve">Toscana Life Science Foundation </w:t>
            </w:r>
          </w:p>
        </w:tc>
        <w:tc>
          <w:tcPr>
            <w:tcW w:w="0" w:type="auto"/>
          </w:tcPr>
          <w:p w14:paraId="7B2C131D" w14:textId="6665BECB" w:rsidR="001432F1" w:rsidRPr="008018FE" w:rsidRDefault="001432F1" w:rsidP="00FA224C">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018FE">
              <w:rPr>
                <w:rFonts w:cstheme="minorHAnsi"/>
                <w:bCs/>
                <w:color w:val="000000"/>
                <w:sz w:val="20"/>
                <w:szCs w:val="20"/>
              </w:rPr>
              <w:t>Italy</w:t>
            </w:r>
          </w:p>
        </w:tc>
        <w:tc>
          <w:tcPr>
            <w:cnfStyle w:val="000010000000" w:firstRow="0" w:lastRow="0" w:firstColumn="0" w:lastColumn="0" w:oddVBand="1" w:evenVBand="0" w:oddHBand="0" w:evenHBand="0" w:firstRowFirstColumn="0" w:firstRowLastColumn="0" w:lastRowFirstColumn="0" w:lastRowLastColumn="0"/>
            <w:tcW w:w="4479" w:type="dxa"/>
            <w:tcBorders>
              <w:left w:val="none" w:sz="0" w:space="0" w:color="auto"/>
              <w:right w:val="none" w:sz="0" w:space="0" w:color="auto"/>
            </w:tcBorders>
          </w:tcPr>
          <w:p w14:paraId="64E62ECD" w14:textId="66413D2E" w:rsidR="001432F1" w:rsidRPr="008018FE" w:rsidRDefault="001432F1" w:rsidP="00FA224C">
            <w:pPr>
              <w:autoSpaceDE w:val="0"/>
              <w:autoSpaceDN w:val="0"/>
              <w:adjustRightInd w:val="0"/>
              <w:spacing w:after="0" w:line="240" w:lineRule="auto"/>
              <w:rPr>
                <w:rFonts w:cstheme="minorHAnsi"/>
                <w:color w:val="000000"/>
                <w:sz w:val="20"/>
                <w:szCs w:val="20"/>
              </w:rPr>
            </w:pPr>
            <w:r w:rsidRPr="008018FE">
              <w:rPr>
                <w:rFonts w:cstheme="minorHAnsi"/>
                <w:bCs/>
                <w:color w:val="000000"/>
                <w:sz w:val="20"/>
                <w:szCs w:val="20"/>
              </w:rPr>
              <w:t xml:space="preserve">Toscana </w:t>
            </w:r>
          </w:p>
        </w:tc>
      </w:tr>
    </w:tbl>
    <w:p w14:paraId="1EF0B72B" w14:textId="21AB9A82" w:rsidR="001D05F1" w:rsidRPr="00D47505" w:rsidRDefault="00493058" w:rsidP="001D05F1">
      <w:pPr>
        <w:rPr>
          <w:u w:val="single"/>
          <w:lang w:val="en-US"/>
        </w:rPr>
      </w:pPr>
      <w:r w:rsidRPr="00F72B43">
        <w:rPr>
          <w:u w:val="single"/>
          <w:lang w:val="en-US"/>
        </w:rPr>
        <w:t xml:space="preserve"> </w:t>
      </w:r>
    </w:p>
    <w:p w14:paraId="02D298F8" w14:textId="23FD8C86" w:rsidR="001D05F1" w:rsidRPr="001D05F1" w:rsidRDefault="001D05F1" w:rsidP="00D47505">
      <w:pPr>
        <w:jc w:val="both"/>
        <w:rPr>
          <w:lang w:val="en-US"/>
        </w:rPr>
      </w:pPr>
      <w:r>
        <w:rPr>
          <w:lang w:val="en-US"/>
        </w:rPr>
        <w:t xml:space="preserve">This call is open </w:t>
      </w:r>
      <w:r w:rsidRPr="001D05F1">
        <w:rPr>
          <w:rFonts w:cstheme="minorHAnsi"/>
        </w:rPr>
        <w:t xml:space="preserve">to </w:t>
      </w:r>
      <w:r w:rsidRPr="00D47505">
        <w:rPr>
          <w:rFonts w:cstheme="minorHAnsi"/>
          <w:b/>
        </w:rPr>
        <w:t>healthtech SMEs</w:t>
      </w:r>
      <w:r w:rsidR="00493058">
        <w:rPr>
          <w:rFonts w:cstheme="minorHAnsi"/>
        </w:rPr>
        <w:t xml:space="preserve"> willing to innovate through the integration of </w:t>
      </w:r>
      <w:r w:rsidR="00D47505">
        <w:rPr>
          <w:rFonts w:cstheme="minorHAnsi"/>
        </w:rPr>
        <w:t>AI</w:t>
      </w:r>
      <w:r w:rsidR="00493058">
        <w:rPr>
          <w:rFonts w:cstheme="minorHAnsi"/>
        </w:rPr>
        <w:t xml:space="preserve"> to</w:t>
      </w:r>
      <w:r>
        <w:rPr>
          <w:rFonts w:cstheme="minorHAnsi"/>
        </w:rPr>
        <w:t xml:space="preserve"> their process. </w:t>
      </w:r>
    </w:p>
    <w:p w14:paraId="468DC3A6" w14:textId="0E980153" w:rsidR="001D05F1" w:rsidRPr="001D05F1" w:rsidRDefault="001D05F1" w:rsidP="00D47505">
      <w:pPr>
        <w:jc w:val="both"/>
        <w:rPr>
          <w:rFonts w:cstheme="minorHAnsi"/>
        </w:rPr>
      </w:pPr>
      <w:r>
        <w:rPr>
          <w:rFonts w:cstheme="minorHAnsi"/>
        </w:rPr>
        <w:t xml:space="preserve">The total </w:t>
      </w:r>
      <w:r w:rsidR="00493058">
        <w:rPr>
          <w:rFonts w:cstheme="minorHAnsi"/>
        </w:rPr>
        <w:t>cost</w:t>
      </w:r>
      <w:r>
        <w:rPr>
          <w:rFonts w:cstheme="minorHAnsi"/>
        </w:rPr>
        <w:t xml:space="preserve"> of one company acceleration is 12k€, from which 75% is funded by the European Commission. The difference of </w:t>
      </w:r>
      <w:r w:rsidRPr="00D47505">
        <w:rPr>
          <w:rFonts w:cstheme="minorHAnsi"/>
          <w:b/>
        </w:rPr>
        <w:t>3k€ is to be paid by the accelerated company</w:t>
      </w:r>
      <w:r>
        <w:rPr>
          <w:rFonts w:cstheme="minorHAnsi"/>
        </w:rPr>
        <w:t xml:space="preserve"> as participation costs. </w:t>
      </w:r>
    </w:p>
    <w:p w14:paraId="277CA9AF" w14:textId="137E995A" w:rsidR="008D2B90" w:rsidRDefault="008D2B90">
      <w:pPr>
        <w:rPr>
          <w:rFonts w:cstheme="minorHAnsi"/>
          <w:b/>
        </w:rPr>
      </w:pPr>
    </w:p>
    <w:p w14:paraId="2E962EB7" w14:textId="77777777" w:rsidR="001D05F1" w:rsidRDefault="001D05F1">
      <w:pPr>
        <w:spacing w:after="0" w:line="240" w:lineRule="auto"/>
        <w:rPr>
          <w:rFonts w:cstheme="minorHAnsi"/>
          <w:b/>
        </w:rPr>
      </w:pPr>
      <w:r>
        <w:rPr>
          <w:rFonts w:cstheme="minorHAnsi"/>
          <w:b/>
        </w:rPr>
        <w:br w:type="page"/>
      </w:r>
    </w:p>
    <w:p w14:paraId="74865F4F" w14:textId="54DFF3BB" w:rsidR="008D2B90" w:rsidRDefault="009B6151">
      <w:r>
        <w:rPr>
          <w:rFonts w:cstheme="minorHAnsi"/>
          <w:b/>
        </w:rPr>
        <w:lastRenderedPageBreak/>
        <w:t xml:space="preserve">1. Project title: </w:t>
      </w:r>
    </w:p>
    <w:p w14:paraId="62035781" w14:textId="77777777" w:rsidR="008D2B90" w:rsidRDefault="008D2B90">
      <w:pPr>
        <w:rPr>
          <w:rFonts w:cstheme="minorHAnsi"/>
          <w:b/>
        </w:rPr>
      </w:pPr>
    </w:p>
    <w:p w14:paraId="3540C8CE" w14:textId="77777777" w:rsidR="008D2B90" w:rsidRDefault="008D2B90">
      <w:pPr>
        <w:rPr>
          <w:rFonts w:cstheme="minorHAnsi"/>
          <w:b/>
        </w:rPr>
      </w:pPr>
    </w:p>
    <w:p w14:paraId="1164519E" w14:textId="77777777" w:rsidR="008D2B90" w:rsidRDefault="008D2B90">
      <w:pPr>
        <w:rPr>
          <w:rFonts w:cstheme="minorHAnsi"/>
          <w:b/>
        </w:rPr>
      </w:pPr>
    </w:p>
    <w:p w14:paraId="509BD883" w14:textId="77777777" w:rsidR="008D2B90" w:rsidRDefault="009B6151">
      <w:pPr>
        <w:rPr>
          <w:rFonts w:cstheme="minorHAnsi"/>
        </w:rPr>
      </w:pPr>
      <w:r>
        <w:rPr>
          <w:rFonts w:cstheme="minorHAnsi"/>
          <w:b/>
        </w:rPr>
        <w:t>2. Author(s):</w:t>
      </w:r>
      <w:r>
        <w:rPr>
          <w:rFonts w:cstheme="minorHAnsi"/>
          <w:b/>
        </w:rPr>
        <w:br/>
      </w:r>
    </w:p>
    <w:tbl>
      <w:tblPr>
        <w:tblStyle w:val="Grigliatabella"/>
        <w:tblW w:w="7250" w:type="dxa"/>
        <w:tblLook w:val="04A0" w:firstRow="1" w:lastRow="0" w:firstColumn="1" w:lastColumn="0" w:noHBand="0" w:noVBand="1"/>
      </w:tblPr>
      <w:tblGrid>
        <w:gridCol w:w="1813"/>
        <w:gridCol w:w="1812"/>
        <w:gridCol w:w="1813"/>
        <w:gridCol w:w="1812"/>
      </w:tblGrid>
      <w:tr w:rsidR="008D2B90" w14:paraId="5FC32A18" w14:textId="77777777">
        <w:tc>
          <w:tcPr>
            <w:tcW w:w="1812" w:type="dxa"/>
            <w:shd w:val="clear" w:color="auto" w:fill="auto"/>
          </w:tcPr>
          <w:p w14:paraId="05CE09B0" w14:textId="77777777" w:rsidR="008D2B90" w:rsidRDefault="009B6151">
            <w:pPr>
              <w:spacing w:after="0" w:line="240" w:lineRule="auto"/>
              <w:rPr>
                <w:rFonts w:cstheme="minorHAnsi"/>
              </w:rPr>
            </w:pPr>
            <w:r>
              <w:rPr>
                <w:rFonts w:cstheme="minorHAnsi"/>
              </w:rPr>
              <w:t>First name</w:t>
            </w:r>
          </w:p>
        </w:tc>
        <w:tc>
          <w:tcPr>
            <w:tcW w:w="1812" w:type="dxa"/>
            <w:shd w:val="clear" w:color="auto" w:fill="auto"/>
          </w:tcPr>
          <w:p w14:paraId="4C564E39" w14:textId="77777777" w:rsidR="008D2B90" w:rsidRDefault="009B6151">
            <w:pPr>
              <w:spacing w:after="0" w:line="240" w:lineRule="auto"/>
              <w:rPr>
                <w:rFonts w:cstheme="minorHAnsi"/>
              </w:rPr>
            </w:pPr>
            <w:r>
              <w:rPr>
                <w:rFonts w:cstheme="minorHAnsi"/>
              </w:rPr>
              <w:t>Last name</w:t>
            </w:r>
          </w:p>
        </w:tc>
        <w:tc>
          <w:tcPr>
            <w:tcW w:w="1813" w:type="dxa"/>
            <w:shd w:val="clear" w:color="auto" w:fill="auto"/>
          </w:tcPr>
          <w:p w14:paraId="2603BDC5" w14:textId="77777777" w:rsidR="008D2B90" w:rsidRDefault="009B6151">
            <w:pPr>
              <w:spacing w:after="0" w:line="240" w:lineRule="auto"/>
              <w:rPr>
                <w:rFonts w:cstheme="minorHAnsi"/>
              </w:rPr>
            </w:pPr>
            <w:r>
              <w:rPr>
                <w:rFonts w:cstheme="minorHAnsi"/>
              </w:rPr>
              <w:t>Email</w:t>
            </w:r>
          </w:p>
        </w:tc>
        <w:tc>
          <w:tcPr>
            <w:tcW w:w="1812" w:type="dxa"/>
            <w:shd w:val="clear" w:color="auto" w:fill="auto"/>
          </w:tcPr>
          <w:p w14:paraId="7893F8F8" w14:textId="77777777" w:rsidR="008D2B90" w:rsidRDefault="009B6151">
            <w:pPr>
              <w:spacing w:after="0" w:line="240" w:lineRule="auto"/>
              <w:rPr>
                <w:rFonts w:cstheme="minorHAnsi"/>
              </w:rPr>
            </w:pPr>
            <w:r>
              <w:rPr>
                <w:rFonts w:cstheme="minorHAnsi"/>
              </w:rPr>
              <w:t>Phone number</w:t>
            </w:r>
          </w:p>
        </w:tc>
      </w:tr>
      <w:tr w:rsidR="008D2B90" w14:paraId="6C749A74" w14:textId="77777777">
        <w:tc>
          <w:tcPr>
            <w:tcW w:w="1812" w:type="dxa"/>
            <w:shd w:val="clear" w:color="auto" w:fill="auto"/>
          </w:tcPr>
          <w:p w14:paraId="5D32B90D" w14:textId="77777777" w:rsidR="008D2B90" w:rsidRDefault="008D2B90">
            <w:pPr>
              <w:spacing w:after="0" w:line="240" w:lineRule="auto"/>
              <w:rPr>
                <w:rFonts w:cstheme="minorHAnsi"/>
              </w:rPr>
            </w:pPr>
          </w:p>
        </w:tc>
        <w:tc>
          <w:tcPr>
            <w:tcW w:w="1812" w:type="dxa"/>
            <w:shd w:val="clear" w:color="auto" w:fill="auto"/>
          </w:tcPr>
          <w:p w14:paraId="7DF21BDC" w14:textId="77777777" w:rsidR="008D2B90" w:rsidRDefault="008D2B90">
            <w:pPr>
              <w:spacing w:after="0" w:line="240" w:lineRule="auto"/>
              <w:rPr>
                <w:rFonts w:cstheme="minorHAnsi"/>
              </w:rPr>
            </w:pPr>
          </w:p>
        </w:tc>
        <w:tc>
          <w:tcPr>
            <w:tcW w:w="1813" w:type="dxa"/>
            <w:shd w:val="clear" w:color="auto" w:fill="auto"/>
          </w:tcPr>
          <w:p w14:paraId="4C23B597" w14:textId="77777777" w:rsidR="008D2B90" w:rsidRDefault="008D2B90">
            <w:pPr>
              <w:spacing w:after="0" w:line="240" w:lineRule="auto"/>
              <w:rPr>
                <w:rFonts w:cstheme="minorHAnsi"/>
              </w:rPr>
            </w:pPr>
          </w:p>
        </w:tc>
        <w:tc>
          <w:tcPr>
            <w:tcW w:w="1812" w:type="dxa"/>
            <w:shd w:val="clear" w:color="auto" w:fill="auto"/>
          </w:tcPr>
          <w:p w14:paraId="10FA46A3" w14:textId="77777777" w:rsidR="008D2B90" w:rsidRDefault="008D2B90">
            <w:pPr>
              <w:spacing w:after="0" w:line="240" w:lineRule="auto"/>
              <w:rPr>
                <w:rFonts w:cstheme="minorHAnsi"/>
              </w:rPr>
            </w:pPr>
          </w:p>
        </w:tc>
      </w:tr>
      <w:tr w:rsidR="008D2B90" w14:paraId="355F6375" w14:textId="77777777">
        <w:tc>
          <w:tcPr>
            <w:tcW w:w="1812" w:type="dxa"/>
            <w:shd w:val="clear" w:color="auto" w:fill="auto"/>
          </w:tcPr>
          <w:p w14:paraId="505639AB" w14:textId="77777777" w:rsidR="008D2B90" w:rsidRDefault="008D2B90">
            <w:pPr>
              <w:spacing w:after="0" w:line="240" w:lineRule="auto"/>
              <w:rPr>
                <w:rFonts w:cstheme="minorHAnsi"/>
              </w:rPr>
            </w:pPr>
          </w:p>
        </w:tc>
        <w:tc>
          <w:tcPr>
            <w:tcW w:w="1812" w:type="dxa"/>
            <w:shd w:val="clear" w:color="auto" w:fill="auto"/>
          </w:tcPr>
          <w:p w14:paraId="16EF33C2" w14:textId="77777777" w:rsidR="008D2B90" w:rsidRDefault="008D2B90">
            <w:pPr>
              <w:spacing w:after="0" w:line="240" w:lineRule="auto"/>
              <w:rPr>
                <w:rFonts w:cstheme="minorHAnsi"/>
              </w:rPr>
            </w:pPr>
          </w:p>
        </w:tc>
        <w:tc>
          <w:tcPr>
            <w:tcW w:w="1813" w:type="dxa"/>
            <w:shd w:val="clear" w:color="auto" w:fill="auto"/>
          </w:tcPr>
          <w:p w14:paraId="71A15CC2" w14:textId="77777777" w:rsidR="008D2B90" w:rsidRDefault="008D2B90">
            <w:pPr>
              <w:spacing w:after="0" w:line="240" w:lineRule="auto"/>
              <w:rPr>
                <w:rFonts w:cstheme="minorHAnsi"/>
              </w:rPr>
            </w:pPr>
          </w:p>
        </w:tc>
        <w:tc>
          <w:tcPr>
            <w:tcW w:w="1812" w:type="dxa"/>
            <w:shd w:val="clear" w:color="auto" w:fill="auto"/>
          </w:tcPr>
          <w:p w14:paraId="56708306" w14:textId="77777777" w:rsidR="008D2B90" w:rsidRDefault="008D2B90">
            <w:pPr>
              <w:spacing w:after="0" w:line="240" w:lineRule="auto"/>
              <w:rPr>
                <w:rFonts w:cstheme="minorHAnsi"/>
              </w:rPr>
            </w:pPr>
          </w:p>
        </w:tc>
      </w:tr>
      <w:tr w:rsidR="008D2B90" w14:paraId="273C932E" w14:textId="77777777">
        <w:tc>
          <w:tcPr>
            <w:tcW w:w="1812" w:type="dxa"/>
            <w:shd w:val="clear" w:color="auto" w:fill="auto"/>
          </w:tcPr>
          <w:p w14:paraId="27775706" w14:textId="77777777" w:rsidR="008D2B90" w:rsidRDefault="008D2B90">
            <w:pPr>
              <w:spacing w:after="0" w:line="240" w:lineRule="auto"/>
              <w:rPr>
                <w:rFonts w:cstheme="minorHAnsi"/>
              </w:rPr>
            </w:pPr>
          </w:p>
        </w:tc>
        <w:tc>
          <w:tcPr>
            <w:tcW w:w="1812" w:type="dxa"/>
            <w:shd w:val="clear" w:color="auto" w:fill="auto"/>
          </w:tcPr>
          <w:p w14:paraId="28523AA7" w14:textId="77777777" w:rsidR="008D2B90" w:rsidRDefault="008D2B90">
            <w:pPr>
              <w:spacing w:after="0" w:line="240" w:lineRule="auto"/>
              <w:rPr>
                <w:rFonts w:cstheme="minorHAnsi"/>
              </w:rPr>
            </w:pPr>
          </w:p>
        </w:tc>
        <w:tc>
          <w:tcPr>
            <w:tcW w:w="1813" w:type="dxa"/>
            <w:shd w:val="clear" w:color="auto" w:fill="auto"/>
          </w:tcPr>
          <w:p w14:paraId="75A0D85B" w14:textId="77777777" w:rsidR="008D2B90" w:rsidRDefault="008D2B90">
            <w:pPr>
              <w:spacing w:after="0" w:line="240" w:lineRule="auto"/>
              <w:rPr>
                <w:rFonts w:cstheme="minorHAnsi"/>
              </w:rPr>
            </w:pPr>
          </w:p>
        </w:tc>
        <w:tc>
          <w:tcPr>
            <w:tcW w:w="1812" w:type="dxa"/>
            <w:shd w:val="clear" w:color="auto" w:fill="auto"/>
          </w:tcPr>
          <w:p w14:paraId="36990409" w14:textId="77777777" w:rsidR="008D2B90" w:rsidRDefault="008D2B90">
            <w:pPr>
              <w:spacing w:after="0" w:line="240" w:lineRule="auto"/>
              <w:rPr>
                <w:rFonts w:cstheme="minorHAnsi"/>
              </w:rPr>
            </w:pPr>
          </w:p>
        </w:tc>
      </w:tr>
    </w:tbl>
    <w:p w14:paraId="59E7113E" w14:textId="77777777" w:rsidR="008D2B90" w:rsidRDefault="008D2B90">
      <w:pPr>
        <w:rPr>
          <w:rFonts w:cstheme="minorHAnsi"/>
          <w:b/>
        </w:rPr>
      </w:pPr>
    </w:p>
    <w:p w14:paraId="108D66F2" w14:textId="6C3718D8" w:rsidR="008D2B90" w:rsidRDefault="009B6151">
      <w:pPr>
        <w:rPr>
          <w:rFonts w:cstheme="minorHAnsi"/>
          <w:b/>
        </w:rPr>
      </w:pPr>
      <w:r>
        <w:rPr>
          <w:rFonts w:cstheme="minorHAnsi"/>
          <w:b/>
        </w:rPr>
        <w:t xml:space="preserve">3. Organisation: </w:t>
      </w:r>
      <w:r>
        <w:rPr>
          <w:rFonts w:cstheme="minorHAnsi"/>
          <w:b/>
        </w:rPr>
        <w:br/>
      </w:r>
      <w:r>
        <w:rPr>
          <w:rFonts w:cstheme="minorHAnsi"/>
        </w:rPr>
        <w:t xml:space="preserve">Name, country, city, website, </w:t>
      </w:r>
      <w:r w:rsidR="00D47505">
        <w:rPr>
          <w:rFonts w:cstheme="minorHAnsi"/>
        </w:rPr>
        <w:t xml:space="preserve">number of </w:t>
      </w:r>
      <w:r>
        <w:rPr>
          <w:rFonts w:cstheme="minorHAnsi"/>
        </w:rPr>
        <w:t>employees</w:t>
      </w:r>
      <w:r w:rsidR="00D47505">
        <w:rPr>
          <w:rFonts w:cstheme="minorHAnsi"/>
        </w:rPr>
        <w:t xml:space="preserve"> </w:t>
      </w:r>
      <w:r>
        <w:rPr>
          <w:rFonts w:cstheme="minorHAnsi"/>
        </w:rPr>
        <w:t>and turnover range</w:t>
      </w:r>
    </w:p>
    <w:p w14:paraId="1BB30937" w14:textId="77777777" w:rsidR="008D2B90" w:rsidRDefault="008D2B90">
      <w:pPr>
        <w:rPr>
          <w:rFonts w:cstheme="minorHAnsi"/>
          <w:b/>
        </w:rPr>
      </w:pPr>
    </w:p>
    <w:p w14:paraId="3E753868" w14:textId="77777777" w:rsidR="008D2B90" w:rsidRDefault="008D2B90">
      <w:pPr>
        <w:rPr>
          <w:rFonts w:cstheme="minorHAnsi"/>
          <w:b/>
        </w:rPr>
      </w:pPr>
    </w:p>
    <w:p w14:paraId="3201B4D0" w14:textId="2DE71FDA" w:rsidR="008D2B90" w:rsidRDefault="008D2B90">
      <w:pPr>
        <w:rPr>
          <w:rFonts w:cstheme="minorHAnsi"/>
          <w:b/>
        </w:rPr>
      </w:pPr>
    </w:p>
    <w:p w14:paraId="16BDCA6F" w14:textId="0A0BCECE" w:rsidR="00152D1A" w:rsidRDefault="00152D1A">
      <w:pPr>
        <w:rPr>
          <w:rFonts w:cstheme="minorHAnsi"/>
          <w:b/>
        </w:rPr>
      </w:pPr>
    </w:p>
    <w:p w14:paraId="02097D72" w14:textId="411E3244" w:rsidR="00152D1A" w:rsidRDefault="00152D1A">
      <w:pPr>
        <w:rPr>
          <w:rFonts w:cstheme="minorHAnsi"/>
          <w:b/>
        </w:rPr>
      </w:pPr>
    </w:p>
    <w:p w14:paraId="3E7B28DB" w14:textId="5E22F71E" w:rsidR="00152D1A" w:rsidRDefault="00152D1A">
      <w:pPr>
        <w:rPr>
          <w:rFonts w:cstheme="minorHAnsi"/>
          <w:b/>
        </w:rPr>
      </w:pPr>
    </w:p>
    <w:p w14:paraId="7E6F11DC" w14:textId="77777777" w:rsidR="00152D1A" w:rsidRDefault="00152D1A">
      <w:pPr>
        <w:rPr>
          <w:rFonts w:cstheme="minorHAnsi"/>
          <w:b/>
        </w:rPr>
      </w:pPr>
    </w:p>
    <w:p w14:paraId="159A5E5E" w14:textId="77777777" w:rsidR="00152D1A" w:rsidRDefault="00152D1A">
      <w:pPr>
        <w:rPr>
          <w:rFonts w:cstheme="minorHAnsi"/>
          <w:b/>
        </w:rPr>
      </w:pPr>
    </w:p>
    <w:p w14:paraId="068270E6" w14:textId="77777777" w:rsidR="008D2B90" w:rsidRDefault="009B6151">
      <w:pPr>
        <w:rPr>
          <w:rFonts w:cstheme="minorHAnsi"/>
          <w:b/>
          <w:vanish/>
        </w:rPr>
      </w:pPr>
      <w:r>
        <w:rPr>
          <w:rFonts w:cstheme="minorHAnsi"/>
          <w:b/>
        </w:rPr>
        <w:t xml:space="preserve">4. Short description of your company: </w:t>
      </w:r>
      <w:r>
        <w:rPr>
          <w:rFonts w:cstheme="minorHAnsi"/>
          <w:b/>
        </w:rPr>
        <w:br/>
      </w:r>
      <w:r>
        <w:rPr>
          <w:rFonts w:cstheme="minorHAnsi"/>
        </w:rPr>
        <w:t>Please provide your organisation chart, specify your turnover percentage invested in R&amp;D, your development stage (TRL 1-3, 4-6, 7-9, see legend below), progress of the project in terms of AI.</w:t>
      </w:r>
    </w:p>
    <w:p w14:paraId="5531D928" w14:textId="77777777" w:rsidR="008D2B90" w:rsidRDefault="009B6151">
      <w:pPr>
        <w:rPr>
          <w:rFonts w:cstheme="minorHAnsi"/>
          <w:b/>
        </w:rPr>
      </w:pPr>
      <w:r>
        <w:rPr>
          <w:rFonts w:cstheme="minorHAnsi"/>
          <w:b/>
        </w:rPr>
        <w:t xml:space="preserve"> </w:t>
      </w:r>
    </w:p>
    <w:p w14:paraId="7464B6CF" w14:textId="77777777" w:rsidR="008D2B90" w:rsidRDefault="008D2B90">
      <w:pPr>
        <w:rPr>
          <w:rFonts w:cstheme="minorHAnsi"/>
          <w:b/>
        </w:rPr>
      </w:pPr>
    </w:p>
    <w:p w14:paraId="56C616E3" w14:textId="77777777" w:rsidR="008D2B90" w:rsidRDefault="008D2B90">
      <w:pPr>
        <w:rPr>
          <w:rFonts w:cstheme="minorHAnsi"/>
          <w:b/>
        </w:rPr>
      </w:pPr>
    </w:p>
    <w:p w14:paraId="0868EDB1" w14:textId="77777777" w:rsidR="008D2B90" w:rsidRDefault="008D2B90">
      <w:pPr>
        <w:rPr>
          <w:rFonts w:cstheme="minorHAnsi"/>
          <w:b/>
        </w:rPr>
      </w:pPr>
    </w:p>
    <w:p w14:paraId="3C735001" w14:textId="77777777" w:rsidR="008D2B90" w:rsidRDefault="008D2B90">
      <w:pPr>
        <w:rPr>
          <w:rFonts w:cstheme="minorHAnsi"/>
          <w:b/>
        </w:rPr>
      </w:pPr>
    </w:p>
    <w:p w14:paraId="2ED112C0" w14:textId="77777777" w:rsidR="008D2B90" w:rsidRDefault="008D2B90">
      <w:pPr>
        <w:rPr>
          <w:rFonts w:cstheme="minorHAnsi"/>
          <w:b/>
        </w:rPr>
      </w:pPr>
    </w:p>
    <w:p w14:paraId="25C9282B" w14:textId="77777777" w:rsidR="008D2B90" w:rsidRDefault="008D2B90">
      <w:pPr>
        <w:rPr>
          <w:rFonts w:cstheme="minorHAnsi"/>
          <w:b/>
        </w:rPr>
      </w:pPr>
    </w:p>
    <w:p w14:paraId="3116B9FC" w14:textId="77777777" w:rsidR="008D2B90" w:rsidRDefault="008D2B90">
      <w:pPr>
        <w:rPr>
          <w:rFonts w:cstheme="minorHAnsi"/>
          <w:b/>
        </w:rPr>
      </w:pPr>
    </w:p>
    <w:p w14:paraId="18C0FE2C" w14:textId="77777777" w:rsidR="00D47505" w:rsidRDefault="00D47505">
      <w:pPr>
        <w:rPr>
          <w:rFonts w:cstheme="minorHAnsi"/>
          <w:b/>
        </w:rPr>
      </w:pPr>
    </w:p>
    <w:p w14:paraId="3EE3A072" w14:textId="77777777" w:rsidR="00D47505" w:rsidRDefault="00D47505">
      <w:pPr>
        <w:rPr>
          <w:rFonts w:cstheme="minorHAnsi"/>
          <w:b/>
        </w:rPr>
      </w:pPr>
    </w:p>
    <w:p w14:paraId="4FE9D382" w14:textId="77777777" w:rsidR="008D2B90" w:rsidRDefault="009B6151">
      <w:pPr>
        <w:rPr>
          <w:rFonts w:cstheme="minorHAnsi"/>
          <w:b/>
        </w:rPr>
      </w:pPr>
      <w:r>
        <w:rPr>
          <w:rFonts w:cstheme="minorHAnsi"/>
          <w:b/>
        </w:rPr>
        <w:lastRenderedPageBreak/>
        <w:t>5. Problem setting:</w:t>
      </w:r>
      <w:r>
        <w:rPr>
          <w:rFonts w:cstheme="minorHAnsi"/>
          <w:b/>
        </w:rPr>
        <w:br/>
      </w:r>
      <w:r>
        <w:rPr>
          <w:rFonts w:cstheme="minorHAnsi"/>
        </w:rPr>
        <w:t xml:space="preserve">Current situation, what need is addressed, market, competition. </w:t>
      </w:r>
    </w:p>
    <w:p w14:paraId="58640FB2" w14:textId="77777777" w:rsidR="008D2B90" w:rsidRDefault="008D2B90">
      <w:pPr>
        <w:rPr>
          <w:rFonts w:cstheme="minorHAnsi"/>
          <w:b/>
        </w:rPr>
      </w:pPr>
    </w:p>
    <w:p w14:paraId="11BB07F8" w14:textId="77777777" w:rsidR="008D2B90" w:rsidRDefault="008D2B90">
      <w:pPr>
        <w:rPr>
          <w:rFonts w:cstheme="minorHAnsi"/>
          <w:b/>
        </w:rPr>
      </w:pPr>
    </w:p>
    <w:p w14:paraId="4F2D6293" w14:textId="77777777" w:rsidR="008D2B90" w:rsidRDefault="008D2B90">
      <w:pPr>
        <w:rPr>
          <w:rFonts w:cstheme="minorHAnsi"/>
          <w:b/>
        </w:rPr>
      </w:pPr>
    </w:p>
    <w:p w14:paraId="3D8F13AD" w14:textId="77777777" w:rsidR="00D47505" w:rsidRDefault="00D47505">
      <w:pPr>
        <w:rPr>
          <w:rFonts w:cstheme="minorHAnsi"/>
          <w:b/>
        </w:rPr>
      </w:pPr>
    </w:p>
    <w:p w14:paraId="1B2B850F" w14:textId="77777777" w:rsidR="008D2B90" w:rsidRDefault="009B6151">
      <w:pPr>
        <w:rPr>
          <w:rFonts w:cstheme="minorHAnsi"/>
          <w:b/>
        </w:rPr>
      </w:pPr>
      <w:r>
        <w:rPr>
          <w:rFonts w:cstheme="minorHAnsi"/>
          <w:b/>
        </w:rPr>
        <w:t xml:space="preserve">6. Solution/Project: how the project will innovate and improve own processes/products? </w:t>
      </w:r>
    </w:p>
    <w:p w14:paraId="6F9C5A40" w14:textId="77777777" w:rsidR="008D2B90" w:rsidRDefault="008D2B90">
      <w:pPr>
        <w:rPr>
          <w:rFonts w:cstheme="minorHAnsi"/>
          <w:b/>
        </w:rPr>
      </w:pPr>
    </w:p>
    <w:p w14:paraId="5C3F463B" w14:textId="77777777" w:rsidR="008D2B90" w:rsidRDefault="008D2B90">
      <w:pPr>
        <w:rPr>
          <w:rFonts w:cstheme="minorHAnsi"/>
          <w:b/>
        </w:rPr>
      </w:pPr>
    </w:p>
    <w:p w14:paraId="34F29AA8" w14:textId="77777777" w:rsidR="00D47505" w:rsidRDefault="00D47505">
      <w:pPr>
        <w:rPr>
          <w:rFonts w:cstheme="minorHAnsi"/>
          <w:b/>
        </w:rPr>
      </w:pPr>
    </w:p>
    <w:p w14:paraId="02761E61" w14:textId="77777777" w:rsidR="008D2B90" w:rsidRDefault="008D2B90">
      <w:pPr>
        <w:rPr>
          <w:rFonts w:cstheme="minorHAnsi"/>
          <w:b/>
        </w:rPr>
      </w:pPr>
    </w:p>
    <w:p w14:paraId="087813A8" w14:textId="77777777" w:rsidR="008D2B90" w:rsidRDefault="009B6151">
      <w:pPr>
        <w:rPr>
          <w:rFonts w:cstheme="minorHAnsi"/>
          <w:b/>
        </w:rPr>
      </w:pPr>
      <w:r>
        <w:rPr>
          <w:rFonts w:cstheme="minorHAnsi"/>
          <w:b/>
        </w:rPr>
        <w:t>7. Expertise you are looking for through this acceleration programme:</w:t>
      </w:r>
    </w:p>
    <w:p w14:paraId="0196D227" w14:textId="77777777" w:rsidR="008D2B90" w:rsidRDefault="008D2B90">
      <w:pPr>
        <w:rPr>
          <w:rFonts w:cstheme="minorHAnsi"/>
          <w:b/>
        </w:rPr>
      </w:pPr>
    </w:p>
    <w:p w14:paraId="1208DC88" w14:textId="77777777" w:rsidR="008D2B90" w:rsidRDefault="008D2B90">
      <w:pPr>
        <w:rPr>
          <w:rFonts w:cstheme="minorHAnsi"/>
          <w:b/>
        </w:rPr>
      </w:pPr>
    </w:p>
    <w:p w14:paraId="5A23EB75" w14:textId="77777777" w:rsidR="00D47505" w:rsidRDefault="00D47505">
      <w:pPr>
        <w:rPr>
          <w:rFonts w:cstheme="minorHAnsi"/>
          <w:b/>
        </w:rPr>
      </w:pPr>
    </w:p>
    <w:p w14:paraId="790104BB" w14:textId="77777777" w:rsidR="008D2B90" w:rsidRDefault="008D2B90">
      <w:pPr>
        <w:rPr>
          <w:rFonts w:cstheme="minorHAnsi"/>
          <w:b/>
        </w:rPr>
      </w:pPr>
    </w:p>
    <w:p w14:paraId="371F689F" w14:textId="77777777" w:rsidR="008D2B90" w:rsidRDefault="009B6151">
      <w:pPr>
        <w:rPr>
          <w:rFonts w:cstheme="minorHAnsi"/>
          <w:b/>
        </w:rPr>
      </w:pPr>
      <w:r>
        <w:rPr>
          <w:rFonts w:cstheme="minorHAnsi"/>
          <w:b/>
        </w:rPr>
        <w:t xml:space="preserve">8. Socio-economic expected impact of the whole project: </w:t>
      </w:r>
    </w:p>
    <w:p w14:paraId="4AFD78BF" w14:textId="77777777" w:rsidR="008D2B90" w:rsidRDefault="008D2B90">
      <w:pPr>
        <w:rPr>
          <w:rFonts w:cstheme="minorHAnsi"/>
          <w:b/>
        </w:rPr>
      </w:pPr>
    </w:p>
    <w:p w14:paraId="790E212F" w14:textId="77777777" w:rsidR="008D2B90" w:rsidRDefault="008D2B90">
      <w:pPr>
        <w:rPr>
          <w:rFonts w:cstheme="minorHAnsi"/>
          <w:b/>
        </w:rPr>
      </w:pPr>
    </w:p>
    <w:p w14:paraId="2F0CCBD6" w14:textId="77777777" w:rsidR="00D47505" w:rsidRDefault="00D47505">
      <w:pPr>
        <w:rPr>
          <w:rFonts w:cstheme="minorHAnsi"/>
          <w:b/>
        </w:rPr>
      </w:pPr>
    </w:p>
    <w:p w14:paraId="2E1BF432" w14:textId="77777777" w:rsidR="008D2B90" w:rsidRDefault="008D2B90">
      <w:pPr>
        <w:rPr>
          <w:rFonts w:cstheme="minorHAnsi"/>
          <w:b/>
        </w:rPr>
      </w:pPr>
    </w:p>
    <w:p w14:paraId="01740034" w14:textId="77777777" w:rsidR="008D2B90" w:rsidRDefault="009B6151">
      <w:pPr>
        <w:rPr>
          <w:rFonts w:cstheme="minorHAnsi"/>
          <w:b/>
        </w:rPr>
      </w:pPr>
      <w:r>
        <w:rPr>
          <w:rFonts w:cstheme="minorHAnsi"/>
          <w:b/>
        </w:rPr>
        <w:t>9. What is your experience with European/international collaborations?</w:t>
      </w:r>
    </w:p>
    <w:p w14:paraId="5A387CCB" w14:textId="77777777" w:rsidR="008D2B90" w:rsidRDefault="008D2B90"/>
    <w:p w14:paraId="4418508A" w14:textId="77777777" w:rsidR="008D2B90" w:rsidRDefault="008D2B90"/>
    <w:p w14:paraId="73D68670" w14:textId="77777777" w:rsidR="008D2B90" w:rsidRDefault="009B6151">
      <w:pPr>
        <w:rPr>
          <w:rFonts w:eastAsiaTheme="majorEastAsia" w:cstheme="minorHAnsi"/>
          <w:b/>
          <w:color w:val="FFC000"/>
          <w:sz w:val="32"/>
          <w:szCs w:val="32"/>
          <w:lang w:val="en-US"/>
        </w:rPr>
      </w:pPr>
      <w:r>
        <w:br w:type="page"/>
      </w:r>
    </w:p>
    <w:p w14:paraId="07F05B65" w14:textId="77777777" w:rsidR="008D2B90" w:rsidRDefault="009B6151">
      <w:pPr>
        <w:pStyle w:val="Titolo1"/>
      </w:pPr>
      <w:r>
        <w:lastRenderedPageBreak/>
        <w:t>Evaluation</w:t>
      </w:r>
    </w:p>
    <w:p w14:paraId="2AEEE9F7" w14:textId="77777777" w:rsidR="008D2B90" w:rsidRDefault="009B6151">
      <w:pPr>
        <w:rPr>
          <w:rFonts w:cstheme="minorHAnsi"/>
          <w:b/>
        </w:rPr>
      </w:pPr>
      <w:r>
        <w:rPr>
          <w:rFonts w:cstheme="minorHAnsi"/>
          <w:b/>
        </w:rPr>
        <w:t xml:space="preserve">Evaluation committee: </w:t>
      </w:r>
    </w:p>
    <w:p w14:paraId="2A926C05" w14:textId="77777777" w:rsidR="008D2B90" w:rsidRDefault="009B6151">
      <w:pPr>
        <w:rPr>
          <w:rFonts w:cstheme="minorHAnsi"/>
        </w:rPr>
      </w:pPr>
      <w:r>
        <w:rPr>
          <w:rFonts w:cstheme="minorHAnsi"/>
        </w:rPr>
        <w:t xml:space="preserve">5 members, 1 per cluster from the consortium (Arahealth, Eurobiomed, Flanders.bio, Tallinn Tehnopol, Tuscany Life Sciences Cluster and Foundation). </w:t>
      </w:r>
    </w:p>
    <w:p w14:paraId="4E46B3A3" w14:textId="77777777" w:rsidR="008D2B90" w:rsidRDefault="009B6151">
      <w:pPr>
        <w:rPr>
          <w:rFonts w:cstheme="minorHAnsi"/>
        </w:rPr>
      </w:pPr>
      <w:r>
        <w:rPr>
          <w:rFonts w:cstheme="minorHAnsi"/>
          <w:b/>
        </w:rPr>
        <w:t>Evaluation process:</w:t>
      </w:r>
    </w:p>
    <w:p w14:paraId="09665A6C" w14:textId="77777777" w:rsidR="008D2B90" w:rsidRDefault="009B6151">
      <w:pPr>
        <w:pStyle w:val="Paragrafoelenco"/>
        <w:numPr>
          <w:ilvl w:val="1"/>
          <w:numId w:val="1"/>
        </w:numPr>
        <w:rPr>
          <w:rFonts w:asciiTheme="minorHAnsi" w:hAnsiTheme="minorHAnsi" w:cstheme="minorHAnsi"/>
          <w:sz w:val="22"/>
          <w:szCs w:val="22"/>
        </w:rPr>
      </w:pPr>
      <w:r>
        <w:rPr>
          <w:rFonts w:asciiTheme="minorHAnsi" w:hAnsiTheme="minorHAnsi" w:cstheme="minorHAnsi"/>
          <w:sz w:val="22"/>
          <w:szCs w:val="22"/>
        </w:rPr>
        <w:t xml:space="preserve">Each criteria will be evaluated from 1 to 5 points (5 points is maximum) </w:t>
      </w:r>
    </w:p>
    <w:p w14:paraId="36A78B6B" w14:textId="77777777" w:rsidR="008D2B90" w:rsidRDefault="009B6151">
      <w:pPr>
        <w:pStyle w:val="Paragrafoelenco"/>
        <w:numPr>
          <w:ilvl w:val="1"/>
          <w:numId w:val="1"/>
        </w:numPr>
        <w:rPr>
          <w:rFonts w:asciiTheme="minorHAnsi" w:hAnsiTheme="minorHAnsi" w:cstheme="minorHAnsi"/>
          <w:sz w:val="22"/>
          <w:szCs w:val="22"/>
        </w:rPr>
      </w:pPr>
      <w:r>
        <w:rPr>
          <w:rFonts w:asciiTheme="minorHAnsi" w:hAnsiTheme="minorHAnsi" w:cstheme="minorHAnsi"/>
          <w:sz w:val="22"/>
          <w:szCs w:val="22"/>
        </w:rPr>
        <w:t>Each member of the committee has to evaluate all 4 criterias (points 1 to 5)</w:t>
      </w:r>
    </w:p>
    <w:p w14:paraId="549C6BD3" w14:textId="77777777" w:rsidR="008D2B90" w:rsidRDefault="009B6151">
      <w:pPr>
        <w:pStyle w:val="Paragrafoelenco"/>
        <w:numPr>
          <w:ilvl w:val="1"/>
          <w:numId w:val="1"/>
        </w:numPr>
        <w:rPr>
          <w:rFonts w:asciiTheme="minorHAnsi" w:hAnsiTheme="minorHAnsi" w:cstheme="minorHAnsi"/>
          <w:sz w:val="22"/>
          <w:szCs w:val="22"/>
        </w:rPr>
      </w:pPr>
      <w:r>
        <w:rPr>
          <w:rFonts w:asciiTheme="minorHAnsi" w:hAnsiTheme="minorHAnsi" w:cstheme="minorHAnsi"/>
          <w:sz w:val="22"/>
          <w:szCs w:val="22"/>
        </w:rPr>
        <w:t xml:space="preserve">Rating of the ideas is based on the average of the points </w:t>
      </w:r>
    </w:p>
    <w:p w14:paraId="54AC7A03" w14:textId="77777777" w:rsidR="008D2B90" w:rsidRDefault="008D2B90">
      <w:pPr>
        <w:rPr>
          <w:rFonts w:cstheme="minorHAnsi"/>
        </w:rPr>
      </w:pPr>
    </w:p>
    <w:tbl>
      <w:tblPr>
        <w:tblStyle w:val="Grigliatabella"/>
        <w:tblW w:w="8672" w:type="dxa"/>
        <w:tblLook w:val="04A0" w:firstRow="1" w:lastRow="0" w:firstColumn="1" w:lastColumn="0" w:noHBand="0" w:noVBand="1"/>
      </w:tblPr>
      <w:tblGrid>
        <w:gridCol w:w="704"/>
        <w:gridCol w:w="5416"/>
        <w:gridCol w:w="2552"/>
      </w:tblGrid>
      <w:tr w:rsidR="008D2B90" w14:paraId="3201879D" w14:textId="77777777">
        <w:tc>
          <w:tcPr>
            <w:tcW w:w="704" w:type="dxa"/>
            <w:shd w:val="clear" w:color="auto" w:fill="auto"/>
          </w:tcPr>
          <w:p w14:paraId="77D19F86" w14:textId="77777777" w:rsidR="008D2B90" w:rsidRDefault="008D2B90">
            <w:pPr>
              <w:spacing w:after="0" w:line="240" w:lineRule="auto"/>
              <w:rPr>
                <w:rFonts w:cstheme="minorHAnsi"/>
              </w:rPr>
            </w:pPr>
          </w:p>
        </w:tc>
        <w:tc>
          <w:tcPr>
            <w:tcW w:w="5416" w:type="dxa"/>
            <w:shd w:val="clear" w:color="auto" w:fill="auto"/>
          </w:tcPr>
          <w:p w14:paraId="3FE1E119" w14:textId="77777777" w:rsidR="008D2B90" w:rsidRDefault="009B6151">
            <w:pPr>
              <w:spacing w:after="0" w:line="240" w:lineRule="auto"/>
              <w:rPr>
                <w:rFonts w:cstheme="minorHAnsi"/>
                <w:b/>
              </w:rPr>
            </w:pPr>
            <w:r>
              <w:rPr>
                <w:rFonts w:cstheme="minorHAnsi"/>
                <w:b/>
              </w:rPr>
              <w:t>Criteria</w:t>
            </w:r>
          </w:p>
        </w:tc>
        <w:tc>
          <w:tcPr>
            <w:tcW w:w="2552" w:type="dxa"/>
            <w:shd w:val="clear" w:color="auto" w:fill="auto"/>
          </w:tcPr>
          <w:p w14:paraId="57855B04" w14:textId="77777777" w:rsidR="008D2B90" w:rsidRDefault="009B6151">
            <w:pPr>
              <w:spacing w:after="0" w:line="240" w:lineRule="auto"/>
              <w:rPr>
                <w:rFonts w:cstheme="minorHAnsi"/>
                <w:b/>
              </w:rPr>
            </w:pPr>
            <w:r>
              <w:rPr>
                <w:rFonts w:cstheme="minorHAnsi"/>
                <w:b/>
              </w:rPr>
              <w:t>Evaluation marks (1 – 5)</w:t>
            </w:r>
          </w:p>
        </w:tc>
      </w:tr>
      <w:tr w:rsidR="008D2B90" w14:paraId="5C779633" w14:textId="77777777">
        <w:tc>
          <w:tcPr>
            <w:tcW w:w="704" w:type="dxa"/>
            <w:shd w:val="clear" w:color="auto" w:fill="D9D9D9" w:themeFill="background1" w:themeFillShade="D9"/>
          </w:tcPr>
          <w:p w14:paraId="7FBC5FBB" w14:textId="77777777" w:rsidR="008D2B90" w:rsidRDefault="009B6151">
            <w:pPr>
              <w:spacing w:after="0" w:line="240" w:lineRule="auto"/>
              <w:rPr>
                <w:rFonts w:cstheme="minorHAnsi"/>
              </w:rPr>
            </w:pPr>
            <w:r>
              <w:rPr>
                <w:rFonts w:cstheme="minorHAnsi"/>
              </w:rPr>
              <w:t>1</w:t>
            </w:r>
          </w:p>
        </w:tc>
        <w:tc>
          <w:tcPr>
            <w:tcW w:w="5416" w:type="dxa"/>
            <w:shd w:val="clear" w:color="auto" w:fill="D9D9D9" w:themeFill="background1" w:themeFillShade="D9"/>
          </w:tcPr>
          <w:p w14:paraId="78B196FF" w14:textId="77777777" w:rsidR="008D2B90" w:rsidRDefault="009B6151">
            <w:pPr>
              <w:spacing w:after="0" w:line="240" w:lineRule="auto"/>
              <w:rPr>
                <w:rFonts w:cstheme="minorHAnsi"/>
                <w:b/>
              </w:rPr>
            </w:pPr>
            <w:r>
              <w:rPr>
                <w:rFonts w:cstheme="minorHAnsi"/>
                <w:b/>
              </w:rPr>
              <w:t xml:space="preserve">Project context </w:t>
            </w:r>
          </w:p>
        </w:tc>
        <w:tc>
          <w:tcPr>
            <w:tcW w:w="2552" w:type="dxa"/>
            <w:shd w:val="clear" w:color="auto" w:fill="D9D9D9" w:themeFill="background1" w:themeFillShade="D9"/>
          </w:tcPr>
          <w:p w14:paraId="4FFA9D76" w14:textId="77777777" w:rsidR="008D2B90" w:rsidRDefault="008D2B90">
            <w:pPr>
              <w:spacing w:after="0" w:line="240" w:lineRule="auto"/>
              <w:rPr>
                <w:rFonts w:cstheme="minorHAnsi"/>
                <w:b/>
              </w:rPr>
            </w:pPr>
          </w:p>
        </w:tc>
      </w:tr>
      <w:tr w:rsidR="008D2B90" w14:paraId="5067707A" w14:textId="77777777">
        <w:tc>
          <w:tcPr>
            <w:tcW w:w="704" w:type="dxa"/>
            <w:shd w:val="clear" w:color="auto" w:fill="auto"/>
          </w:tcPr>
          <w:p w14:paraId="72CA16AA" w14:textId="77777777" w:rsidR="008D2B90" w:rsidRDefault="009B6151">
            <w:pPr>
              <w:spacing w:after="0" w:line="240" w:lineRule="auto"/>
              <w:rPr>
                <w:rFonts w:cstheme="minorHAnsi"/>
              </w:rPr>
            </w:pPr>
            <w:r>
              <w:rPr>
                <w:rFonts w:cstheme="minorHAnsi"/>
              </w:rPr>
              <w:t>1.1</w:t>
            </w:r>
          </w:p>
        </w:tc>
        <w:tc>
          <w:tcPr>
            <w:tcW w:w="5416" w:type="dxa"/>
            <w:shd w:val="clear" w:color="auto" w:fill="auto"/>
          </w:tcPr>
          <w:p w14:paraId="4DD4666D" w14:textId="77777777" w:rsidR="008D2B90" w:rsidRDefault="009B6151">
            <w:pPr>
              <w:spacing w:after="0" w:line="240" w:lineRule="auto"/>
              <w:rPr>
                <w:rFonts w:cstheme="minorHAnsi"/>
              </w:rPr>
            </w:pPr>
            <w:r>
              <w:rPr>
                <w:rFonts w:cstheme="minorHAnsi"/>
              </w:rPr>
              <w:t>Fit with AI4Diag/ Clarity of the project</w:t>
            </w:r>
          </w:p>
        </w:tc>
        <w:tc>
          <w:tcPr>
            <w:tcW w:w="2552" w:type="dxa"/>
            <w:shd w:val="clear" w:color="auto" w:fill="auto"/>
          </w:tcPr>
          <w:p w14:paraId="686A4860" w14:textId="77777777" w:rsidR="008D2B90" w:rsidRDefault="009B6151">
            <w:pPr>
              <w:spacing w:after="0" w:line="240" w:lineRule="auto"/>
              <w:rPr>
                <w:rFonts w:cstheme="minorHAnsi"/>
              </w:rPr>
            </w:pPr>
            <w:r>
              <w:rPr>
                <w:rFonts w:cstheme="minorHAnsi"/>
              </w:rPr>
              <w:t xml:space="preserve">    1       2       3       4       5</w:t>
            </w:r>
          </w:p>
        </w:tc>
      </w:tr>
      <w:tr w:rsidR="008D2B90" w14:paraId="09473E09" w14:textId="77777777">
        <w:tc>
          <w:tcPr>
            <w:tcW w:w="704" w:type="dxa"/>
            <w:shd w:val="clear" w:color="auto" w:fill="auto"/>
          </w:tcPr>
          <w:p w14:paraId="2B52DDDA" w14:textId="77777777" w:rsidR="008D2B90" w:rsidRDefault="009B6151">
            <w:pPr>
              <w:spacing w:after="0" w:line="240" w:lineRule="auto"/>
              <w:rPr>
                <w:rFonts w:cstheme="minorHAnsi"/>
              </w:rPr>
            </w:pPr>
            <w:r>
              <w:rPr>
                <w:rFonts w:cstheme="minorHAnsi"/>
              </w:rPr>
              <w:t>1.2</w:t>
            </w:r>
          </w:p>
        </w:tc>
        <w:tc>
          <w:tcPr>
            <w:tcW w:w="5416" w:type="dxa"/>
            <w:shd w:val="clear" w:color="auto" w:fill="auto"/>
          </w:tcPr>
          <w:p w14:paraId="2515AC65" w14:textId="77777777" w:rsidR="008D2B90" w:rsidRDefault="009B6151">
            <w:pPr>
              <w:spacing w:after="0" w:line="240" w:lineRule="auto"/>
              <w:rPr>
                <w:rFonts w:cstheme="minorHAnsi"/>
              </w:rPr>
            </w:pPr>
            <w:r>
              <w:t>Medical/business/operational need</w:t>
            </w:r>
          </w:p>
        </w:tc>
        <w:tc>
          <w:tcPr>
            <w:tcW w:w="2552" w:type="dxa"/>
            <w:shd w:val="clear" w:color="auto" w:fill="auto"/>
          </w:tcPr>
          <w:p w14:paraId="4B835B02" w14:textId="77777777" w:rsidR="008D2B90" w:rsidRDefault="009B6151">
            <w:pPr>
              <w:spacing w:after="0" w:line="240" w:lineRule="auto"/>
              <w:rPr>
                <w:rFonts w:cstheme="minorHAnsi"/>
              </w:rPr>
            </w:pPr>
            <w:r>
              <w:rPr>
                <w:rFonts w:cstheme="minorHAnsi"/>
              </w:rPr>
              <w:t xml:space="preserve">    1       2       3       4       5</w:t>
            </w:r>
          </w:p>
        </w:tc>
      </w:tr>
      <w:tr w:rsidR="008D2B90" w14:paraId="59A371C6" w14:textId="77777777">
        <w:tc>
          <w:tcPr>
            <w:tcW w:w="704" w:type="dxa"/>
            <w:shd w:val="clear" w:color="auto" w:fill="auto"/>
          </w:tcPr>
          <w:p w14:paraId="0D239EBD" w14:textId="77777777" w:rsidR="008D2B90" w:rsidRDefault="009B6151">
            <w:pPr>
              <w:spacing w:after="0" w:line="240" w:lineRule="auto"/>
              <w:rPr>
                <w:rFonts w:cstheme="minorHAnsi"/>
              </w:rPr>
            </w:pPr>
            <w:r>
              <w:rPr>
                <w:rFonts w:cstheme="minorHAnsi"/>
              </w:rPr>
              <w:t>1.3</w:t>
            </w:r>
          </w:p>
        </w:tc>
        <w:tc>
          <w:tcPr>
            <w:tcW w:w="5416" w:type="dxa"/>
            <w:shd w:val="clear" w:color="auto" w:fill="auto"/>
          </w:tcPr>
          <w:p w14:paraId="2A8D665E" w14:textId="77777777" w:rsidR="008D2B90" w:rsidRDefault="009B6151">
            <w:pPr>
              <w:spacing w:after="0" w:line="240" w:lineRule="auto"/>
              <w:rPr>
                <w:rFonts w:cstheme="minorHAnsi"/>
              </w:rPr>
            </w:pPr>
            <w:r>
              <w:rPr>
                <w:rFonts w:cstheme="minorHAnsi"/>
              </w:rPr>
              <w:t>Feasibility of the expertise sought/value for money</w:t>
            </w:r>
          </w:p>
        </w:tc>
        <w:tc>
          <w:tcPr>
            <w:tcW w:w="2552" w:type="dxa"/>
            <w:shd w:val="clear" w:color="auto" w:fill="auto"/>
          </w:tcPr>
          <w:p w14:paraId="0D9CF659" w14:textId="77777777" w:rsidR="008D2B90" w:rsidRDefault="009B6151">
            <w:pPr>
              <w:spacing w:after="0" w:line="240" w:lineRule="auto"/>
              <w:rPr>
                <w:rFonts w:cstheme="minorHAnsi"/>
              </w:rPr>
            </w:pPr>
            <w:r>
              <w:rPr>
                <w:rFonts w:cstheme="minorHAnsi"/>
              </w:rPr>
              <w:t xml:space="preserve">    1       2       3       4       5</w:t>
            </w:r>
          </w:p>
        </w:tc>
      </w:tr>
      <w:tr w:rsidR="008D2B90" w14:paraId="4875FB83" w14:textId="77777777">
        <w:tc>
          <w:tcPr>
            <w:tcW w:w="704" w:type="dxa"/>
            <w:shd w:val="clear" w:color="auto" w:fill="D0CECE" w:themeFill="background2" w:themeFillShade="E6"/>
          </w:tcPr>
          <w:p w14:paraId="6E5090AB" w14:textId="77777777" w:rsidR="008D2B90" w:rsidRDefault="009B6151">
            <w:pPr>
              <w:spacing w:after="0" w:line="240" w:lineRule="auto"/>
              <w:rPr>
                <w:rFonts w:cstheme="minorHAnsi"/>
              </w:rPr>
            </w:pPr>
            <w:r>
              <w:rPr>
                <w:rFonts w:cstheme="minorHAnsi"/>
              </w:rPr>
              <w:t>2</w:t>
            </w:r>
          </w:p>
        </w:tc>
        <w:tc>
          <w:tcPr>
            <w:tcW w:w="5416" w:type="dxa"/>
            <w:shd w:val="clear" w:color="auto" w:fill="D0CECE" w:themeFill="background2" w:themeFillShade="E6"/>
          </w:tcPr>
          <w:p w14:paraId="23CAE4DD" w14:textId="77777777" w:rsidR="008D2B90" w:rsidRDefault="009B6151">
            <w:pPr>
              <w:spacing w:after="0" w:line="240" w:lineRule="auto"/>
              <w:rPr>
                <w:rFonts w:cstheme="minorHAnsi"/>
                <w:b/>
              </w:rPr>
            </w:pPr>
            <w:r>
              <w:rPr>
                <w:rFonts w:cstheme="minorHAnsi"/>
                <w:b/>
              </w:rPr>
              <w:t>Market analysis</w:t>
            </w:r>
          </w:p>
        </w:tc>
        <w:tc>
          <w:tcPr>
            <w:tcW w:w="2552" w:type="dxa"/>
            <w:shd w:val="clear" w:color="auto" w:fill="D0CECE" w:themeFill="background2" w:themeFillShade="E6"/>
          </w:tcPr>
          <w:p w14:paraId="39BAA5C3" w14:textId="77777777" w:rsidR="008D2B90" w:rsidRDefault="008D2B90">
            <w:pPr>
              <w:spacing w:after="0" w:line="240" w:lineRule="auto"/>
              <w:rPr>
                <w:rFonts w:cstheme="minorHAnsi"/>
              </w:rPr>
            </w:pPr>
          </w:p>
        </w:tc>
      </w:tr>
      <w:tr w:rsidR="008D2B90" w14:paraId="0E6C9E89" w14:textId="77777777">
        <w:tc>
          <w:tcPr>
            <w:tcW w:w="704" w:type="dxa"/>
            <w:shd w:val="clear" w:color="auto" w:fill="auto"/>
          </w:tcPr>
          <w:p w14:paraId="713EA9FA" w14:textId="77777777" w:rsidR="008D2B90" w:rsidRDefault="009B6151">
            <w:pPr>
              <w:spacing w:after="0" w:line="240" w:lineRule="auto"/>
              <w:rPr>
                <w:rFonts w:cstheme="minorHAnsi"/>
              </w:rPr>
            </w:pPr>
            <w:r>
              <w:rPr>
                <w:rFonts w:cstheme="minorHAnsi"/>
              </w:rPr>
              <w:t>2.1</w:t>
            </w:r>
          </w:p>
        </w:tc>
        <w:tc>
          <w:tcPr>
            <w:tcW w:w="5416" w:type="dxa"/>
            <w:shd w:val="clear" w:color="auto" w:fill="auto"/>
          </w:tcPr>
          <w:p w14:paraId="0C0BD06A" w14:textId="77777777" w:rsidR="008D2B90" w:rsidRDefault="009B6151">
            <w:pPr>
              <w:spacing w:after="0" w:line="240" w:lineRule="auto"/>
              <w:rPr>
                <w:rFonts w:cstheme="minorHAnsi"/>
                <w:b/>
              </w:rPr>
            </w:pPr>
            <w:r>
              <w:rPr>
                <w:rFonts w:cstheme="minorHAnsi"/>
              </w:rPr>
              <w:t>Business model feasibility (price, buyers, market size, competitors)</w:t>
            </w:r>
          </w:p>
        </w:tc>
        <w:tc>
          <w:tcPr>
            <w:tcW w:w="2552" w:type="dxa"/>
            <w:shd w:val="clear" w:color="auto" w:fill="auto"/>
          </w:tcPr>
          <w:p w14:paraId="3C4717E6" w14:textId="77777777" w:rsidR="008D2B90" w:rsidRDefault="009B6151">
            <w:pPr>
              <w:spacing w:after="0" w:line="240" w:lineRule="auto"/>
            </w:pPr>
            <w:r>
              <w:rPr>
                <w:rFonts w:cstheme="minorHAnsi"/>
              </w:rPr>
              <w:t xml:space="preserve">    1       2       3       4       5</w:t>
            </w:r>
          </w:p>
        </w:tc>
      </w:tr>
      <w:tr w:rsidR="008D2B90" w14:paraId="0D4E0CE5" w14:textId="77777777">
        <w:tc>
          <w:tcPr>
            <w:tcW w:w="704" w:type="dxa"/>
            <w:shd w:val="clear" w:color="auto" w:fill="D9D9D9" w:themeFill="background1" w:themeFillShade="D9"/>
          </w:tcPr>
          <w:p w14:paraId="780AA849" w14:textId="77777777" w:rsidR="008D2B90" w:rsidRDefault="009B6151">
            <w:pPr>
              <w:spacing w:after="0" w:line="240" w:lineRule="auto"/>
              <w:rPr>
                <w:rFonts w:cstheme="minorHAnsi"/>
              </w:rPr>
            </w:pPr>
            <w:r>
              <w:rPr>
                <w:rFonts w:cstheme="minorHAnsi"/>
              </w:rPr>
              <w:t>3</w:t>
            </w:r>
          </w:p>
        </w:tc>
        <w:tc>
          <w:tcPr>
            <w:tcW w:w="5416" w:type="dxa"/>
            <w:shd w:val="clear" w:color="auto" w:fill="D9D9D9" w:themeFill="background1" w:themeFillShade="D9"/>
          </w:tcPr>
          <w:p w14:paraId="4BE6F367" w14:textId="77777777" w:rsidR="008D2B90" w:rsidRDefault="009B6151">
            <w:pPr>
              <w:spacing w:after="0" w:line="240" w:lineRule="auto"/>
              <w:rPr>
                <w:rFonts w:cstheme="minorHAnsi"/>
                <w:b/>
              </w:rPr>
            </w:pPr>
            <w:r>
              <w:rPr>
                <w:rFonts w:cstheme="minorHAnsi"/>
                <w:b/>
              </w:rPr>
              <w:t>Team and competitive advantage</w:t>
            </w:r>
          </w:p>
        </w:tc>
        <w:tc>
          <w:tcPr>
            <w:tcW w:w="2552" w:type="dxa"/>
            <w:shd w:val="clear" w:color="auto" w:fill="D9D9D9" w:themeFill="background1" w:themeFillShade="D9"/>
          </w:tcPr>
          <w:p w14:paraId="76148C0F" w14:textId="77777777" w:rsidR="008D2B90" w:rsidRDefault="008D2B90">
            <w:pPr>
              <w:spacing w:after="0" w:line="240" w:lineRule="auto"/>
              <w:rPr>
                <w:rFonts w:cstheme="minorHAnsi"/>
              </w:rPr>
            </w:pPr>
          </w:p>
        </w:tc>
      </w:tr>
      <w:tr w:rsidR="008D2B90" w14:paraId="476BF7D3" w14:textId="77777777">
        <w:tc>
          <w:tcPr>
            <w:tcW w:w="704" w:type="dxa"/>
            <w:shd w:val="clear" w:color="auto" w:fill="auto"/>
          </w:tcPr>
          <w:p w14:paraId="065160F9" w14:textId="77777777" w:rsidR="008D2B90" w:rsidRDefault="009B6151">
            <w:pPr>
              <w:spacing w:after="0" w:line="240" w:lineRule="auto"/>
              <w:rPr>
                <w:rFonts w:cstheme="minorHAnsi"/>
              </w:rPr>
            </w:pPr>
            <w:r>
              <w:rPr>
                <w:rFonts w:cstheme="minorHAnsi"/>
              </w:rPr>
              <w:t>3.1</w:t>
            </w:r>
          </w:p>
        </w:tc>
        <w:tc>
          <w:tcPr>
            <w:tcW w:w="5416" w:type="dxa"/>
            <w:shd w:val="clear" w:color="auto" w:fill="auto"/>
          </w:tcPr>
          <w:p w14:paraId="7B01D146" w14:textId="77777777" w:rsidR="008D2B90" w:rsidRDefault="009B6151">
            <w:pPr>
              <w:spacing w:after="0" w:line="240" w:lineRule="auto"/>
              <w:rPr>
                <w:rFonts w:cstheme="minorHAnsi"/>
              </w:rPr>
            </w:pPr>
            <w:r>
              <w:rPr>
                <w:rFonts w:cstheme="minorHAnsi"/>
              </w:rPr>
              <w:t>Management capability</w:t>
            </w:r>
          </w:p>
        </w:tc>
        <w:tc>
          <w:tcPr>
            <w:tcW w:w="2552" w:type="dxa"/>
            <w:shd w:val="clear" w:color="auto" w:fill="auto"/>
          </w:tcPr>
          <w:p w14:paraId="0FC659B4" w14:textId="77777777" w:rsidR="008D2B90" w:rsidRDefault="009B6151">
            <w:pPr>
              <w:spacing w:after="0" w:line="240" w:lineRule="auto"/>
            </w:pPr>
            <w:r>
              <w:rPr>
                <w:rFonts w:cstheme="minorHAnsi"/>
              </w:rPr>
              <w:t xml:space="preserve">    1       2       3       4       5</w:t>
            </w:r>
          </w:p>
        </w:tc>
      </w:tr>
      <w:tr w:rsidR="008D2B90" w14:paraId="66D16B7E" w14:textId="77777777">
        <w:tc>
          <w:tcPr>
            <w:tcW w:w="704" w:type="dxa"/>
            <w:shd w:val="clear" w:color="auto" w:fill="auto"/>
          </w:tcPr>
          <w:p w14:paraId="140F44A7" w14:textId="77777777" w:rsidR="008D2B90" w:rsidRDefault="009B6151">
            <w:pPr>
              <w:spacing w:after="0" w:line="240" w:lineRule="auto"/>
              <w:rPr>
                <w:rFonts w:cstheme="minorHAnsi"/>
              </w:rPr>
            </w:pPr>
            <w:r>
              <w:rPr>
                <w:rFonts w:cstheme="minorHAnsi"/>
              </w:rPr>
              <w:t>3.2</w:t>
            </w:r>
          </w:p>
        </w:tc>
        <w:tc>
          <w:tcPr>
            <w:tcW w:w="5416" w:type="dxa"/>
            <w:shd w:val="clear" w:color="auto" w:fill="auto"/>
          </w:tcPr>
          <w:p w14:paraId="28C97CD5" w14:textId="77777777" w:rsidR="008D2B90" w:rsidRDefault="009B6151">
            <w:pPr>
              <w:spacing w:after="0" w:line="240" w:lineRule="auto"/>
              <w:rPr>
                <w:rFonts w:cstheme="minorHAnsi"/>
              </w:rPr>
            </w:pPr>
            <w:r>
              <w:rPr>
                <w:rFonts w:cstheme="minorHAnsi"/>
              </w:rPr>
              <w:t>Competitive advantage</w:t>
            </w:r>
          </w:p>
        </w:tc>
        <w:tc>
          <w:tcPr>
            <w:tcW w:w="2552" w:type="dxa"/>
            <w:shd w:val="clear" w:color="auto" w:fill="auto"/>
          </w:tcPr>
          <w:p w14:paraId="54C6B9C4" w14:textId="77777777" w:rsidR="008D2B90" w:rsidRDefault="009B6151">
            <w:pPr>
              <w:spacing w:after="0" w:line="240" w:lineRule="auto"/>
            </w:pPr>
            <w:r>
              <w:rPr>
                <w:rFonts w:cstheme="minorHAnsi"/>
              </w:rPr>
              <w:t xml:space="preserve">    1       2       3       4       5</w:t>
            </w:r>
          </w:p>
        </w:tc>
      </w:tr>
      <w:tr w:rsidR="008D2B90" w14:paraId="4218F822" w14:textId="77777777">
        <w:tc>
          <w:tcPr>
            <w:tcW w:w="704" w:type="dxa"/>
            <w:shd w:val="clear" w:color="auto" w:fill="D9D9D9" w:themeFill="background1" w:themeFillShade="D9"/>
          </w:tcPr>
          <w:p w14:paraId="0B15B212" w14:textId="77777777" w:rsidR="008D2B90" w:rsidRDefault="009B6151">
            <w:pPr>
              <w:spacing w:after="0" w:line="240" w:lineRule="auto"/>
              <w:rPr>
                <w:rFonts w:cstheme="minorHAnsi"/>
              </w:rPr>
            </w:pPr>
            <w:r>
              <w:rPr>
                <w:rFonts w:cstheme="minorHAnsi"/>
              </w:rPr>
              <w:t>4</w:t>
            </w:r>
          </w:p>
        </w:tc>
        <w:tc>
          <w:tcPr>
            <w:tcW w:w="5416" w:type="dxa"/>
            <w:shd w:val="clear" w:color="auto" w:fill="D9D9D9" w:themeFill="background1" w:themeFillShade="D9"/>
          </w:tcPr>
          <w:p w14:paraId="5A5D023A" w14:textId="77777777" w:rsidR="008D2B90" w:rsidRDefault="009B6151">
            <w:pPr>
              <w:spacing w:after="0" w:line="240" w:lineRule="auto"/>
              <w:rPr>
                <w:rFonts w:cstheme="minorHAnsi"/>
                <w:b/>
              </w:rPr>
            </w:pPr>
            <w:r>
              <w:rPr>
                <w:rFonts w:cstheme="minorHAnsi"/>
                <w:b/>
              </w:rPr>
              <w:t xml:space="preserve">Overall impression of the idea and the presentation </w:t>
            </w:r>
          </w:p>
        </w:tc>
        <w:tc>
          <w:tcPr>
            <w:tcW w:w="2552" w:type="dxa"/>
            <w:shd w:val="clear" w:color="auto" w:fill="D9D9D9" w:themeFill="background1" w:themeFillShade="D9"/>
          </w:tcPr>
          <w:p w14:paraId="3D2B52EC" w14:textId="77777777" w:rsidR="008D2B90" w:rsidRDefault="008D2B90">
            <w:pPr>
              <w:spacing w:after="0" w:line="240" w:lineRule="auto"/>
              <w:rPr>
                <w:rFonts w:cstheme="minorHAnsi"/>
              </w:rPr>
            </w:pPr>
          </w:p>
        </w:tc>
      </w:tr>
      <w:tr w:rsidR="008D2B90" w14:paraId="2716BC5E" w14:textId="77777777">
        <w:tc>
          <w:tcPr>
            <w:tcW w:w="704" w:type="dxa"/>
            <w:shd w:val="clear" w:color="auto" w:fill="auto"/>
          </w:tcPr>
          <w:p w14:paraId="52F4065E" w14:textId="77777777" w:rsidR="008D2B90" w:rsidRDefault="009B6151">
            <w:pPr>
              <w:spacing w:after="0" w:line="240" w:lineRule="auto"/>
              <w:rPr>
                <w:rFonts w:cstheme="minorHAnsi"/>
              </w:rPr>
            </w:pPr>
            <w:r>
              <w:rPr>
                <w:rFonts w:cstheme="minorHAnsi"/>
              </w:rPr>
              <w:t>4.1</w:t>
            </w:r>
          </w:p>
        </w:tc>
        <w:tc>
          <w:tcPr>
            <w:tcW w:w="5416" w:type="dxa"/>
            <w:shd w:val="clear" w:color="auto" w:fill="auto"/>
          </w:tcPr>
          <w:p w14:paraId="76A53211" w14:textId="77777777" w:rsidR="008D2B90" w:rsidRDefault="009B6151">
            <w:pPr>
              <w:spacing w:after="0" w:line="240" w:lineRule="auto"/>
              <w:rPr>
                <w:rFonts w:cstheme="minorHAnsi"/>
              </w:rPr>
            </w:pPr>
            <w:r>
              <w:rPr>
                <w:rFonts w:cstheme="minorHAnsi"/>
              </w:rPr>
              <w:t>Overall impression of the idea and the presentation</w:t>
            </w:r>
          </w:p>
        </w:tc>
        <w:tc>
          <w:tcPr>
            <w:tcW w:w="2552" w:type="dxa"/>
            <w:shd w:val="clear" w:color="auto" w:fill="auto"/>
          </w:tcPr>
          <w:p w14:paraId="3A7EA1EC" w14:textId="77777777" w:rsidR="008D2B90" w:rsidRDefault="009B6151">
            <w:pPr>
              <w:spacing w:after="0" w:line="240" w:lineRule="auto"/>
              <w:rPr>
                <w:rFonts w:cstheme="minorHAnsi"/>
              </w:rPr>
            </w:pPr>
            <w:r>
              <w:rPr>
                <w:rFonts w:cstheme="minorHAnsi"/>
              </w:rPr>
              <w:t xml:space="preserve">    1       2       3       4       5</w:t>
            </w:r>
          </w:p>
        </w:tc>
      </w:tr>
      <w:tr w:rsidR="008D2B90" w14:paraId="01BC5E17" w14:textId="77777777">
        <w:tc>
          <w:tcPr>
            <w:tcW w:w="704" w:type="dxa"/>
            <w:shd w:val="clear" w:color="auto" w:fill="AEAAAA" w:themeFill="background2" w:themeFillShade="BF"/>
          </w:tcPr>
          <w:p w14:paraId="2E452FA0" w14:textId="77777777" w:rsidR="008D2B90" w:rsidRDefault="008D2B90">
            <w:pPr>
              <w:spacing w:after="0" w:line="240" w:lineRule="auto"/>
              <w:rPr>
                <w:rFonts w:cstheme="minorHAnsi"/>
              </w:rPr>
            </w:pPr>
          </w:p>
        </w:tc>
        <w:tc>
          <w:tcPr>
            <w:tcW w:w="5416" w:type="dxa"/>
            <w:shd w:val="clear" w:color="auto" w:fill="AEAAAA" w:themeFill="background2" w:themeFillShade="BF"/>
          </w:tcPr>
          <w:p w14:paraId="2F40DFEC" w14:textId="77777777" w:rsidR="008D2B90" w:rsidRDefault="009B6151">
            <w:pPr>
              <w:spacing w:after="0" w:line="240" w:lineRule="auto"/>
              <w:rPr>
                <w:rFonts w:cstheme="minorHAnsi"/>
                <w:b/>
              </w:rPr>
            </w:pPr>
            <w:r>
              <w:rPr>
                <w:rFonts w:cstheme="minorHAnsi"/>
                <w:b/>
              </w:rPr>
              <w:t>Final mark</w:t>
            </w:r>
          </w:p>
        </w:tc>
        <w:tc>
          <w:tcPr>
            <w:tcW w:w="2552" w:type="dxa"/>
            <w:shd w:val="clear" w:color="auto" w:fill="AEAAAA" w:themeFill="background2" w:themeFillShade="BF"/>
          </w:tcPr>
          <w:p w14:paraId="66DB2F8F" w14:textId="77777777" w:rsidR="008D2B90" w:rsidRDefault="008D2B90">
            <w:pPr>
              <w:spacing w:after="0" w:line="240" w:lineRule="auto"/>
              <w:rPr>
                <w:rFonts w:cstheme="minorHAnsi"/>
                <w:b/>
              </w:rPr>
            </w:pPr>
          </w:p>
        </w:tc>
      </w:tr>
    </w:tbl>
    <w:p w14:paraId="3272435E" w14:textId="77777777" w:rsidR="008D2B90" w:rsidRDefault="008D2B90">
      <w:pPr>
        <w:rPr>
          <w:rFonts w:cstheme="minorHAnsi"/>
          <w:b/>
        </w:rPr>
      </w:pPr>
    </w:p>
    <w:p w14:paraId="648F2AAA" w14:textId="77777777" w:rsidR="008D2B90" w:rsidRDefault="008D2B90">
      <w:pPr>
        <w:rPr>
          <w:rFonts w:cstheme="minorHAnsi"/>
          <w:b/>
        </w:rPr>
      </w:pPr>
    </w:p>
    <w:p w14:paraId="6364B178" w14:textId="77777777" w:rsidR="008D2B90" w:rsidRDefault="008D2B90">
      <w:pPr>
        <w:rPr>
          <w:rFonts w:cstheme="minorHAnsi"/>
          <w:b/>
        </w:rPr>
      </w:pPr>
    </w:p>
    <w:p w14:paraId="28F93025" w14:textId="77777777" w:rsidR="008D2B90" w:rsidRDefault="008D2B90">
      <w:pPr>
        <w:rPr>
          <w:rFonts w:cstheme="minorHAnsi"/>
          <w:b/>
        </w:rPr>
      </w:pPr>
    </w:p>
    <w:p w14:paraId="7AB8D653" w14:textId="77777777" w:rsidR="008D2B90" w:rsidRDefault="008D2B90">
      <w:pPr>
        <w:rPr>
          <w:rFonts w:cstheme="minorHAnsi"/>
          <w:b/>
        </w:rPr>
      </w:pPr>
    </w:p>
    <w:p w14:paraId="20033B05" w14:textId="77777777" w:rsidR="008D2B90" w:rsidRDefault="008D2B90">
      <w:pPr>
        <w:rPr>
          <w:rFonts w:cstheme="minorHAnsi"/>
          <w:b/>
        </w:rPr>
      </w:pPr>
    </w:p>
    <w:p w14:paraId="36FBF4E0" w14:textId="77777777" w:rsidR="008D2B90" w:rsidRDefault="009B6151">
      <w:pPr>
        <w:rPr>
          <w:rFonts w:cstheme="minorHAnsi"/>
          <w:b/>
        </w:rPr>
      </w:pPr>
      <w:r>
        <w:rPr>
          <w:rFonts w:cstheme="minorHAnsi"/>
          <w:b/>
        </w:rPr>
        <w:t>Disclaimer</w:t>
      </w:r>
    </w:p>
    <w:p w14:paraId="7AEE08D8" w14:textId="77777777" w:rsidR="008D2B90" w:rsidRDefault="009B6151">
      <w:pPr>
        <w:jc w:val="both"/>
        <w:rPr>
          <w:rFonts w:cstheme="minorHAnsi"/>
        </w:rPr>
      </w:pPr>
      <w:r>
        <w:rPr>
          <w:rFonts w:cstheme="minorHAnsi"/>
        </w:rPr>
        <w:t>The information contained in this document is confidential, privileged and only for the information of AI4Diag consortium partners and will not be used, published or redistributed without the prior written consent of the authors.</w:t>
      </w:r>
    </w:p>
    <w:p w14:paraId="18D62DA6" w14:textId="77777777" w:rsidR="008D2B90" w:rsidRDefault="008D2B90">
      <w:pPr>
        <w:rPr>
          <w:rFonts w:cstheme="minorHAnsi"/>
          <w:b/>
        </w:rPr>
      </w:pPr>
    </w:p>
    <w:p w14:paraId="6BA1F16C" w14:textId="77777777" w:rsidR="008D2B90" w:rsidRDefault="008D2B90">
      <w:pPr>
        <w:rPr>
          <w:rFonts w:cstheme="minorHAnsi"/>
          <w:b/>
        </w:rPr>
      </w:pPr>
    </w:p>
    <w:p w14:paraId="3EB7BE4F" w14:textId="77777777" w:rsidR="008D2B90" w:rsidRDefault="008D2B90">
      <w:pPr>
        <w:pStyle w:val="Didascalia"/>
      </w:pPr>
    </w:p>
    <w:p w14:paraId="2A0CC321" w14:textId="77777777" w:rsidR="008D2B90" w:rsidRDefault="009B6151">
      <w:pPr>
        <w:rPr>
          <w:rFonts w:cstheme="minorHAnsi"/>
          <w:b/>
        </w:rPr>
      </w:pPr>
      <w:r>
        <w:lastRenderedPageBreak/>
        <w:t>Technology Readiness Level (TRL) legend:</w:t>
      </w:r>
    </w:p>
    <w:p w14:paraId="46A68814" w14:textId="77777777" w:rsidR="008D2B90" w:rsidRDefault="009B6151">
      <w:pPr>
        <w:keepNext/>
      </w:pPr>
      <w:r>
        <w:rPr>
          <w:noProof/>
          <w:lang w:val="it-IT" w:eastAsia="it-IT"/>
        </w:rPr>
        <w:drawing>
          <wp:inline distT="0" distB="5080" distL="0" distR="0" wp14:anchorId="71F4315A" wp14:editId="4016330B">
            <wp:extent cx="5760720" cy="2700020"/>
            <wp:effectExtent l="0" t="0" r="0" b="0"/>
            <wp:docPr id="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9"/>
                    <pic:cNvPicPr>
                      <a:picLocks noChangeAspect="1" noChangeArrowheads="1"/>
                    </pic:cNvPicPr>
                  </pic:nvPicPr>
                  <pic:blipFill>
                    <a:blip r:embed="rId9"/>
                    <a:stretch>
                      <a:fillRect/>
                    </a:stretch>
                  </pic:blipFill>
                  <pic:spPr bwMode="auto">
                    <a:xfrm>
                      <a:off x="0" y="0"/>
                      <a:ext cx="5760720" cy="2700020"/>
                    </a:xfrm>
                    <a:prstGeom prst="rect">
                      <a:avLst/>
                    </a:prstGeom>
                  </pic:spPr>
                </pic:pic>
              </a:graphicData>
            </a:graphic>
          </wp:inline>
        </w:drawing>
      </w:r>
    </w:p>
    <w:p w14:paraId="7DBF3EDA" w14:textId="77777777" w:rsidR="008D2B90" w:rsidRDefault="008D2B90">
      <w:pPr>
        <w:rPr>
          <w:rFonts w:cstheme="minorHAnsi"/>
          <w:b/>
        </w:rPr>
      </w:pPr>
    </w:p>
    <w:p w14:paraId="2CDB3E5D" w14:textId="77777777" w:rsidR="008D2B90" w:rsidRDefault="008D2B90"/>
    <w:sectPr w:rsidR="008D2B90">
      <w:headerReference w:type="default" r:id="rId10"/>
      <w:footerReference w:type="default" r:id="rId11"/>
      <w:pgSz w:w="11906" w:h="16838"/>
      <w:pgMar w:top="1417" w:right="1417" w:bottom="993" w:left="1417" w:header="708" w:footer="174"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096BA" w14:textId="77777777" w:rsidR="00626C5E" w:rsidRDefault="00626C5E">
      <w:pPr>
        <w:spacing w:after="0" w:line="240" w:lineRule="auto"/>
      </w:pPr>
      <w:r>
        <w:separator/>
      </w:r>
    </w:p>
  </w:endnote>
  <w:endnote w:type="continuationSeparator" w:id="0">
    <w:p w14:paraId="7437B021" w14:textId="77777777" w:rsidR="00626C5E" w:rsidRDefault="0062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894548"/>
      <w:docPartObj>
        <w:docPartGallery w:val="Page Numbers (Bottom of Page)"/>
        <w:docPartUnique/>
      </w:docPartObj>
    </w:sdtPr>
    <w:sdtEndPr/>
    <w:sdtContent>
      <w:p w14:paraId="1CC6074A" w14:textId="01A31698" w:rsidR="00D47505" w:rsidRDefault="00D47505">
        <w:pPr>
          <w:pStyle w:val="Pidipagina"/>
          <w:jc w:val="center"/>
        </w:pPr>
        <w:r>
          <w:fldChar w:fldCharType="begin"/>
        </w:r>
        <w:r>
          <w:instrText>PAGE   \* MERGEFORMAT</w:instrText>
        </w:r>
        <w:r>
          <w:fldChar w:fldCharType="separate"/>
        </w:r>
        <w:r w:rsidR="00003948" w:rsidRPr="00003948">
          <w:rPr>
            <w:noProof/>
            <w:lang w:val="fr-FR"/>
          </w:rPr>
          <w:t>1</w:t>
        </w:r>
        <w:r>
          <w:fldChar w:fldCharType="end"/>
        </w:r>
      </w:p>
    </w:sdtContent>
  </w:sdt>
  <w:p w14:paraId="743BF172" w14:textId="77777777" w:rsidR="001D05F1" w:rsidRDefault="001D05F1">
    <w:pPr>
      <w:pStyle w:val="Pidipagina"/>
      <w:rPr>
        <w:lang w:val="nl-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CBAF8" w14:textId="77777777" w:rsidR="00626C5E" w:rsidRDefault="00626C5E">
      <w:pPr>
        <w:spacing w:after="0" w:line="240" w:lineRule="auto"/>
      </w:pPr>
      <w:r>
        <w:separator/>
      </w:r>
    </w:p>
  </w:footnote>
  <w:footnote w:type="continuationSeparator" w:id="0">
    <w:p w14:paraId="59284A38" w14:textId="77777777" w:rsidR="00626C5E" w:rsidRDefault="00626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AA41D" w14:textId="77777777" w:rsidR="001D05F1" w:rsidRDefault="001D05F1">
    <w:pPr>
      <w:pStyle w:val="Intestazione"/>
    </w:pPr>
    <w:r>
      <w:rPr>
        <w:noProof/>
        <w:lang w:val="it-IT" w:eastAsia="it-IT"/>
      </w:rPr>
      <w:drawing>
        <wp:inline distT="0" distB="0" distL="0" distR="0" wp14:anchorId="51B7C881" wp14:editId="1293DE59">
          <wp:extent cx="1987550" cy="94170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
                  <a:stretch>
                    <a:fillRect/>
                  </a:stretch>
                </pic:blipFill>
                <pic:spPr bwMode="auto">
                  <a:xfrm>
                    <a:off x="0" y="0"/>
                    <a:ext cx="1987550" cy="941705"/>
                  </a:xfrm>
                  <a:prstGeom prst="rect">
                    <a:avLst/>
                  </a:prstGeom>
                </pic:spPr>
              </pic:pic>
            </a:graphicData>
          </a:graphic>
        </wp:inline>
      </w:drawing>
    </w:r>
  </w:p>
  <w:p w14:paraId="4926CE77" w14:textId="77777777" w:rsidR="001D05F1" w:rsidRDefault="001D05F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56489"/>
    <w:multiLevelType w:val="hybridMultilevel"/>
    <w:tmpl w:val="D408DFEE"/>
    <w:lvl w:ilvl="0" w:tplc="7262AF2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7E3F65"/>
    <w:multiLevelType w:val="multilevel"/>
    <w:tmpl w:val="9CA878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E5114DE"/>
    <w:multiLevelType w:val="multilevel"/>
    <w:tmpl w:val="588A213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C1E0F48"/>
    <w:multiLevelType w:val="hybridMultilevel"/>
    <w:tmpl w:val="E2EAEAB8"/>
    <w:lvl w:ilvl="0" w:tplc="7262AF2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DBC1DDC"/>
    <w:multiLevelType w:val="hybridMultilevel"/>
    <w:tmpl w:val="37F2C7BE"/>
    <w:lvl w:ilvl="0" w:tplc="1EBEE4A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90"/>
    <w:rsid w:val="00003948"/>
    <w:rsid w:val="001432F1"/>
    <w:rsid w:val="00152D1A"/>
    <w:rsid w:val="001D05F1"/>
    <w:rsid w:val="004504F3"/>
    <w:rsid w:val="00493058"/>
    <w:rsid w:val="005B717B"/>
    <w:rsid w:val="00626C5E"/>
    <w:rsid w:val="00764266"/>
    <w:rsid w:val="007F151A"/>
    <w:rsid w:val="008D2B90"/>
    <w:rsid w:val="009B6151"/>
    <w:rsid w:val="00D47505"/>
    <w:rsid w:val="00E54393"/>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lang w:val="en-GB"/>
    </w:rPr>
  </w:style>
  <w:style w:type="paragraph" w:styleId="Titolo1">
    <w:name w:val="heading 1"/>
    <w:basedOn w:val="Normale"/>
    <w:next w:val="Normale"/>
    <w:link w:val="Titolo1Carattere"/>
    <w:autoRedefine/>
    <w:uiPriority w:val="9"/>
    <w:qFormat/>
    <w:rsid w:val="00C601CD"/>
    <w:pPr>
      <w:keepNext/>
      <w:keepLines/>
      <w:spacing w:before="480" w:after="120" w:line="360" w:lineRule="auto"/>
      <w:contextualSpacing/>
      <w:jc w:val="center"/>
      <w:outlineLvl w:val="0"/>
    </w:pPr>
    <w:rPr>
      <w:rFonts w:eastAsiaTheme="majorEastAsia" w:cstheme="minorHAnsi"/>
      <w:b/>
      <w:color w:val="FFC000"/>
      <w:sz w:val="32"/>
      <w:szCs w:val="3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tteCar">
    <w:name w:val="En-tête Car"/>
    <w:basedOn w:val="Carpredefinitoparagrafo"/>
    <w:uiPriority w:val="99"/>
    <w:qFormat/>
    <w:rsid w:val="00060423"/>
    <w:rPr>
      <w:lang w:val="en-GB"/>
    </w:rPr>
  </w:style>
  <w:style w:type="character" w:customStyle="1" w:styleId="PidipaginaCarattere">
    <w:name w:val="Piè di pagina Carattere"/>
    <w:basedOn w:val="Carpredefinitoparagrafo"/>
    <w:link w:val="Pidipagina"/>
    <w:uiPriority w:val="99"/>
    <w:qFormat/>
    <w:rsid w:val="00060423"/>
    <w:rPr>
      <w:lang w:val="en-GB"/>
    </w:rPr>
  </w:style>
  <w:style w:type="character" w:customStyle="1" w:styleId="TestofumettoCarattere">
    <w:name w:val="Testo fumetto Carattere"/>
    <w:basedOn w:val="Carpredefinitoparagrafo"/>
    <w:link w:val="Testofumetto"/>
    <w:uiPriority w:val="99"/>
    <w:semiHidden/>
    <w:qFormat/>
    <w:rsid w:val="00BD7D05"/>
    <w:rPr>
      <w:rFonts w:ascii="Segoe UI" w:hAnsi="Segoe UI" w:cs="Segoe UI"/>
      <w:sz w:val="18"/>
      <w:szCs w:val="18"/>
      <w:lang w:val="en-GB"/>
    </w:rPr>
  </w:style>
  <w:style w:type="character" w:customStyle="1" w:styleId="Titolo1Carattere">
    <w:name w:val="Titolo 1 Carattere"/>
    <w:basedOn w:val="Carpredefinitoparagrafo"/>
    <w:link w:val="Titolo1"/>
    <w:uiPriority w:val="9"/>
    <w:qFormat/>
    <w:rsid w:val="00C601CD"/>
    <w:rPr>
      <w:rFonts w:eastAsiaTheme="majorEastAsia" w:cstheme="minorHAnsi"/>
      <w:b/>
      <w:color w:val="FFC000"/>
      <w:sz w:val="32"/>
      <w:szCs w:val="32"/>
      <w:lang w:val="en-US"/>
    </w:rPr>
  </w:style>
  <w:style w:type="character" w:styleId="Rimandocommento">
    <w:name w:val="annotation reference"/>
    <w:basedOn w:val="Carpredefinitoparagrafo"/>
    <w:uiPriority w:val="99"/>
    <w:semiHidden/>
    <w:unhideWhenUsed/>
    <w:qFormat/>
    <w:rsid w:val="004D1FD8"/>
    <w:rPr>
      <w:sz w:val="16"/>
      <w:szCs w:val="16"/>
    </w:rPr>
  </w:style>
  <w:style w:type="character" w:customStyle="1" w:styleId="TestocommentoCarattere">
    <w:name w:val="Testo commento Carattere"/>
    <w:basedOn w:val="Carpredefinitoparagrafo"/>
    <w:link w:val="Testocommento"/>
    <w:uiPriority w:val="99"/>
    <w:semiHidden/>
    <w:qFormat/>
    <w:rsid w:val="004D1FD8"/>
    <w:rPr>
      <w:sz w:val="20"/>
      <w:szCs w:val="20"/>
      <w:lang w:val="en-GB"/>
    </w:rPr>
  </w:style>
  <w:style w:type="character" w:customStyle="1" w:styleId="SoggettocommentoCarattere">
    <w:name w:val="Soggetto commento Carattere"/>
    <w:basedOn w:val="TestocommentoCarattere"/>
    <w:link w:val="Soggettocommento"/>
    <w:uiPriority w:val="99"/>
    <w:semiHidden/>
    <w:qFormat/>
    <w:rsid w:val="004D1FD8"/>
    <w:rPr>
      <w:b/>
      <w:bCs/>
      <w:sz w:val="20"/>
      <w:szCs w:val="20"/>
      <w:lang w:val="en-GB"/>
    </w:rPr>
  </w:style>
  <w:style w:type="character" w:customStyle="1" w:styleId="TestonormaleCarattere">
    <w:name w:val="Testo normale Carattere"/>
    <w:basedOn w:val="Carpredefinitoparagrafo"/>
    <w:link w:val="Testonormale"/>
    <w:uiPriority w:val="99"/>
    <w:semiHidden/>
    <w:qFormat/>
    <w:rsid w:val="0088629E"/>
    <w:rPr>
      <w:rFonts w:ascii="Calibri" w:eastAsia="Times New Roman" w:hAnsi="Calibri" w:cs="Times New Roman"/>
      <w:szCs w:val="21"/>
      <w:lang w:val="it-IT" w:eastAsia="it-IT"/>
    </w:rPr>
  </w:style>
  <w:style w:type="character" w:customStyle="1" w:styleId="EnlacedeInternet">
    <w:name w:val="Enlace de Internet"/>
    <w:basedOn w:val="Carpredefinitoparagrafo"/>
    <w:uiPriority w:val="99"/>
    <w:semiHidden/>
    <w:unhideWhenUsed/>
    <w:rsid w:val="0088629E"/>
    <w:rPr>
      <w:color w:val="0000FF"/>
      <w:u w:val="single"/>
    </w:rPr>
  </w:style>
  <w:style w:type="character" w:customStyle="1" w:styleId="ListLabel1">
    <w:name w:val="ListLabel 1"/>
    <w:qFormat/>
    <w:rPr>
      <w:rFonts w:cs="Times New Roman"/>
    </w:rPr>
  </w:style>
  <w:style w:type="character" w:customStyle="1" w:styleId="ListLabel2">
    <w:name w:val="ListLabel 2"/>
    <w:qFormat/>
    <w:rPr>
      <w:rFonts w:cs="Courier New"/>
      <w:sz w:val="22"/>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paragraph" w:customStyle="1" w:styleId="Ttulo">
    <w:name w:val="Título"/>
    <w:basedOn w:val="Normale"/>
    <w:next w:val="Corpotesto"/>
    <w:qFormat/>
    <w:pPr>
      <w:keepNext/>
      <w:spacing w:before="240" w:after="120"/>
    </w:pPr>
    <w:rPr>
      <w:rFonts w:ascii="Liberation Sans" w:eastAsia="Noto Sans CJK SC Regular"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next w:val="Normale"/>
    <w:uiPriority w:val="35"/>
    <w:unhideWhenUsed/>
    <w:qFormat/>
    <w:rsid w:val="005C25F6"/>
    <w:pPr>
      <w:spacing w:after="200" w:line="240" w:lineRule="auto"/>
    </w:pPr>
    <w:rPr>
      <w:i/>
      <w:iCs/>
      <w:color w:val="44546A" w:themeColor="text2"/>
      <w:sz w:val="18"/>
      <w:szCs w:val="18"/>
    </w:rPr>
  </w:style>
  <w:style w:type="paragraph" w:customStyle="1" w:styleId="ndice">
    <w:name w:val="Índice"/>
    <w:basedOn w:val="Normale"/>
    <w:qFormat/>
    <w:pPr>
      <w:suppressLineNumbers/>
    </w:pPr>
    <w:rPr>
      <w:rFonts w:cs="Lohit Devanagari"/>
    </w:rPr>
  </w:style>
  <w:style w:type="paragraph" w:styleId="Intestazione">
    <w:name w:val="header"/>
    <w:basedOn w:val="Normale"/>
    <w:uiPriority w:val="99"/>
    <w:unhideWhenUsed/>
    <w:rsid w:val="00060423"/>
    <w:pPr>
      <w:tabs>
        <w:tab w:val="center" w:pos="4536"/>
        <w:tab w:val="right" w:pos="9072"/>
      </w:tabs>
      <w:spacing w:after="0" w:line="240" w:lineRule="auto"/>
    </w:pPr>
  </w:style>
  <w:style w:type="paragraph" w:styleId="Pidipagina">
    <w:name w:val="footer"/>
    <w:basedOn w:val="Normale"/>
    <w:link w:val="PidipaginaCarattere"/>
    <w:uiPriority w:val="99"/>
    <w:unhideWhenUsed/>
    <w:rsid w:val="00060423"/>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BD7D05"/>
    <w:pPr>
      <w:spacing w:after="0" w:line="240" w:lineRule="auto"/>
    </w:pPr>
    <w:rPr>
      <w:rFonts w:ascii="Segoe UI" w:hAnsi="Segoe UI" w:cs="Segoe UI"/>
      <w:sz w:val="18"/>
      <w:szCs w:val="18"/>
    </w:rPr>
  </w:style>
  <w:style w:type="paragraph" w:styleId="Paragrafoelenco">
    <w:name w:val="List Paragraph"/>
    <w:basedOn w:val="Normale"/>
    <w:uiPriority w:val="34"/>
    <w:qFormat/>
    <w:rsid w:val="00A84E59"/>
    <w:pPr>
      <w:spacing w:after="0" w:line="360" w:lineRule="auto"/>
      <w:ind w:left="720"/>
      <w:contextualSpacing/>
      <w:jc w:val="both"/>
    </w:pPr>
    <w:rPr>
      <w:rFonts w:ascii="Times New Roman" w:hAnsi="Times New Roman"/>
      <w:sz w:val="24"/>
      <w:szCs w:val="24"/>
      <w:lang w:val="en-US"/>
    </w:rPr>
  </w:style>
  <w:style w:type="paragraph" w:styleId="Testocommento">
    <w:name w:val="annotation text"/>
    <w:basedOn w:val="Normale"/>
    <w:link w:val="TestocommentoCarattere"/>
    <w:uiPriority w:val="99"/>
    <w:semiHidden/>
    <w:unhideWhenUsed/>
    <w:qFormat/>
    <w:rsid w:val="004D1FD8"/>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4D1FD8"/>
    <w:rPr>
      <w:b/>
      <w:bCs/>
    </w:rPr>
  </w:style>
  <w:style w:type="paragraph" w:styleId="Testonormale">
    <w:name w:val="Plain Text"/>
    <w:basedOn w:val="Normale"/>
    <w:link w:val="TestonormaleCarattere"/>
    <w:uiPriority w:val="99"/>
    <w:semiHidden/>
    <w:unhideWhenUsed/>
    <w:qFormat/>
    <w:rsid w:val="0088629E"/>
    <w:pPr>
      <w:spacing w:after="0" w:line="240" w:lineRule="auto"/>
    </w:pPr>
    <w:rPr>
      <w:rFonts w:ascii="Calibri" w:eastAsia="Times New Roman" w:hAnsi="Calibri" w:cs="Times New Roman"/>
      <w:szCs w:val="21"/>
      <w:lang w:val="it-IT" w:eastAsia="it-IT"/>
    </w:rPr>
  </w:style>
  <w:style w:type="table" w:styleId="Grigliatabella">
    <w:name w:val="Table Grid"/>
    <w:basedOn w:val="Tabellanormale"/>
    <w:uiPriority w:val="39"/>
    <w:rsid w:val="00224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2">
    <w:name w:val="Grid Table 6 Colorful Accent 2"/>
    <w:basedOn w:val="Tabellanormale"/>
    <w:uiPriority w:val="51"/>
    <w:rsid w:val="001432F1"/>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
    <w:name w:val="Grid Table 1 Light Accent 2"/>
    <w:basedOn w:val="Tabellanormale"/>
    <w:uiPriority w:val="46"/>
    <w:rsid w:val="001432F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ListTable7ColorfulAccent2">
    <w:name w:val="List Table 7 Colorful Accent 2"/>
    <w:basedOn w:val="Tabellanormale"/>
    <w:uiPriority w:val="52"/>
    <w:rsid w:val="001432F1"/>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2">
    <w:name w:val="List Table 3 Accent 2"/>
    <w:basedOn w:val="Tabellanormale"/>
    <w:uiPriority w:val="48"/>
    <w:rsid w:val="001432F1"/>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lang w:val="en-GB"/>
    </w:rPr>
  </w:style>
  <w:style w:type="paragraph" w:styleId="Titolo1">
    <w:name w:val="heading 1"/>
    <w:basedOn w:val="Normale"/>
    <w:next w:val="Normale"/>
    <w:link w:val="Titolo1Carattere"/>
    <w:autoRedefine/>
    <w:uiPriority w:val="9"/>
    <w:qFormat/>
    <w:rsid w:val="00C601CD"/>
    <w:pPr>
      <w:keepNext/>
      <w:keepLines/>
      <w:spacing w:before="480" w:after="120" w:line="360" w:lineRule="auto"/>
      <w:contextualSpacing/>
      <w:jc w:val="center"/>
      <w:outlineLvl w:val="0"/>
    </w:pPr>
    <w:rPr>
      <w:rFonts w:eastAsiaTheme="majorEastAsia" w:cstheme="minorHAnsi"/>
      <w:b/>
      <w:color w:val="FFC000"/>
      <w:sz w:val="32"/>
      <w:szCs w:val="3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tteCar">
    <w:name w:val="En-tête Car"/>
    <w:basedOn w:val="Carpredefinitoparagrafo"/>
    <w:uiPriority w:val="99"/>
    <w:qFormat/>
    <w:rsid w:val="00060423"/>
    <w:rPr>
      <w:lang w:val="en-GB"/>
    </w:rPr>
  </w:style>
  <w:style w:type="character" w:customStyle="1" w:styleId="PidipaginaCarattere">
    <w:name w:val="Piè di pagina Carattere"/>
    <w:basedOn w:val="Carpredefinitoparagrafo"/>
    <w:link w:val="Pidipagina"/>
    <w:uiPriority w:val="99"/>
    <w:qFormat/>
    <w:rsid w:val="00060423"/>
    <w:rPr>
      <w:lang w:val="en-GB"/>
    </w:rPr>
  </w:style>
  <w:style w:type="character" w:customStyle="1" w:styleId="TestofumettoCarattere">
    <w:name w:val="Testo fumetto Carattere"/>
    <w:basedOn w:val="Carpredefinitoparagrafo"/>
    <w:link w:val="Testofumetto"/>
    <w:uiPriority w:val="99"/>
    <w:semiHidden/>
    <w:qFormat/>
    <w:rsid w:val="00BD7D05"/>
    <w:rPr>
      <w:rFonts w:ascii="Segoe UI" w:hAnsi="Segoe UI" w:cs="Segoe UI"/>
      <w:sz w:val="18"/>
      <w:szCs w:val="18"/>
      <w:lang w:val="en-GB"/>
    </w:rPr>
  </w:style>
  <w:style w:type="character" w:customStyle="1" w:styleId="Titolo1Carattere">
    <w:name w:val="Titolo 1 Carattere"/>
    <w:basedOn w:val="Carpredefinitoparagrafo"/>
    <w:link w:val="Titolo1"/>
    <w:uiPriority w:val="9"/>
    <w:qFormat/>
    <w:rsid w:val="00C601CD"/>
    <w:rPr>
      <w:rFonts w:eastAsiaTheme="majorEastAsia" w:cstheme="minorHAnsi"/>
      <w:b/>
      <w:color w:val="FFC000"/>
      <w:sz w:val="32"/>
      <w:szCs w:val="32"/>
      <w:lang w:val="en-US"/>
    </w:rPr>
  </w:style>
  <w:style w:type="character" w:styleId="Rimandocommento">
    <w:name w:val="annotation reference"/>
    <w:basedOn w:val="Carpredefinitoparagrafo"/>
    <w:uiPriority w:val="99"/>
    <w:semiHidden/>
    <w:unhideWhenUsed/>
    <w:qFormat/>
    <w:rsid w:val="004D1FD8"/>
    <w:rPr>
      <w:sz w:val="16"/>
      <w:szCs w:val="16"/>
    </w:rPr>
  </w:style>
  <w:style w:type="character" w:customStyle="1" w:styleId="TestocommentoCarattere">
    <w:name w:val="Testo commento Carattere"/>
    <w:basedOn w:val="Carpredefinitoparagrafo"/>
    <w:link w:val="Testocommento"/>
    <w:uiPriority w:val="99"/>
    <w:semiHidden/>
    <w:qFormat/>
    <w:rsid w:val="004D1FD8"/>
    <w:rPr>
      <w:sz w:val="20"/>
      <w:szCs w:val="20"/>
      <w:lang w:val="en-GB"/>
    </w:rPr>
  </w:style>
  <w:style w:type="character" w:customStyle="1" w:styleId="SoggettocommentoCarattere">
    <w:name w:val="Soggetto commento Carattere"/>
    <w:basedOn w:val="TestocommentoCarattere"/>
    <w:link w:val="Soggettocommento"/>
    <w:uiPriority w:val="99"/>
    <w:semiHidden/>
    <w:qFormat/>
    <w:rsid w:val="004D1FD8"/>
    <w:rPr>
      <w:b/>
      <w:bCs/>
      <w:sz w:val="20"/>
      <w:szCs w:val="20"/>
      <w:lang w:val="en-GB"/>
    </w:rPr>
  </w:style>
  <w:style w:type="character" w:customStyle="1" w:styleId="TestonormaleCarattere">
    <w:name w:val="Testo normale Carattere"/>
    <w:basedOn w:val="Carpredefinitoparagrafo"/>
    <w:link w:val="Testonormale"/>
    <w:uiPriority w:val="99"/>
    <w:semiHidden/>
    <w:qFormat/>
    <w:rsid w:val="0088629E"/>
    <w:rPr>
      <w:rFonts w:ascii="Calibri" w:eastAsia="Times New Roman" w:hAnsi="Calibri" w:cs="Times New Roman"/>
      <w:szCs w:val="21"/>
      <w:lang w:val="it-IT" w:eastAsia="it-IT"/>
    </w:rPr>
  </w:style>
  <w:style w:type="character" w:customStyle="1" w:styleId="EnlacedeInternet">
    <w:name w:val="Enlace de Internet"/>
    <w:basedOn w:val="Carpredefinitoparagrafo"/>
    <w:uiPriority w:val="99"/>
    <w:semiHidden/>
    <w:unhideWhenUsed/>
    <w:rsid w:val="0088629E"/>
    <w:rPr>
      <w:color w:val="0000FF"/>
      <w:u w:val="single"/>
    </w:rPr>
  </w:style>
  <w:style w:type="character" w:customStyle="1" w:styleId="ListLabel1">
    <w:name w:val="ListLabel 1"/>
    <w:qFormat/>
    <w:rPr>
      <w:rFonts w:cs="Times New Roman"/>
    </w:rPr>
  </w:style>
  <w:style w:type="character" w:customStyle="1" w:styleId="ListLabel2">
    <w:name w:val="ListLabel 2"/>
    <w:qFormat/>
    <w:rPr>
      <w:rFonts w:cs="Courier New"/>
      <w:sz w:val="22"/>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paragraph" w:customStyle="1" w:styleId="Ttulo">
    <w:name w:val="Título"/>
    <w:basedOn w:val="Normale"/>
    <w:next w:val="Corpotesto"/>
    <w:qFormat/>
    <w:pPr>
      <w:keepNext/>
      <w:spacing w:before="240" w:after="120"/>
    </w:pPr>
    <w:rPr>
      <w:rFonts w:ascii="Liberation Sans" w:eastAsia="Noto Sans CJK SC Regular"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next w:val="Normale"/>
    <w:uiPriority w:val="35"/>
    <w:unhideWhenUsed/>
    <w:qFormat/>
    <w:rsid w:val="005C25F6"/>
    <w:pPr>
      <w:spacing w:after="200" w:line="240" w:lineRule="auto"/>
    </w:pPr>
    <w:rPr>
      <w:i/>
      <w:iCs/>
      <w:color w:val="44546A" w:themeColor="text2"/>
      <w:sz w:val="18"/>
      <w:szCs w:val="18"/>
    </w:rPr>
  </w:style>
  <w:style w:type="paragraph" w:customStyle="1" w:styleId="ndice">
    <w:name w:val="Índice"/>
    <w:basedOn w:val="Normale"/>
    <w:qFormat/>
    <w:pPr>
      <w:suppressLineNumbers/>
    </w:pPr>
    <w:rPr>
      <w:rFonts w:cs="Lohit Devanagari"/>
    </w:rPr>
  </w:style>
  <w:style w:type="paragraph" w:styleId="Intestazione">
    <w:name w:val="header"/>
    <w:basedOn w:val="Normale"/>
    <w:uiPriority w:val="99"/>
    <w:unhideWhenUsed/>
    <w:rsid w:val="00060423"/>
    <w:pPr>
      <w:tabs>
        <w:tab w:val="center" w:pos="4536"/>
        <w:tab w:val="right" w:pos="9072"/>
      </w:tabs>
      <w:spacing w:after="0" w:line="240" w:lineRule="auto"/>
    </w:pPr>
  </w:style>
  <w:style w:type="paragraph" w:styleId="Pidipagina">
    <w:name w:val="footer"/>
    <w:basedOn w:val="Normale"/>
    <w:link w:val="PidipaginaCarattere"/>
    <w:uiPriority w:val="99"/>
    <w:unhideWhenUsed/>
    <w:rsid w:val="00060423"/>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BD7D05"/>
    <w:pPr>
      <w:spacing w:after="0" w:line="240" w:lineRule="auto"/>
    </w:pPr>
    <w:rPr>
      <w:rFonts w:ascii="Segoe UI" w:hAnsi="Segoe UI" w:cs="Segoe UI"/>
      <w:sz w:val="18"/>
      <w:szCs w:val="18"/>
    </w:rPr>
  </w:style>
  <w:style w:type="paragraph" w:styleId="Paragrafoelenco">
    <w:name w:val="List Paragraph"/>
    <w:basedOn w:val="Normale"/>
    <w:uiPriority w:val="34"/>
    <w:qFormat/>
    <w:rsid w:val="00A84E59"/>
    <w:pPr>
      <w:spacing w:after="0" w:line="360" w:lineRule="auto"/>
      <w:ind w:left="720"/>
      <w:contextualSpacing/>
      <w:jc w:val="both"/>
    </w:pPr>
    <w:rPr>
      <w:rFonts w:ascii="Times New Roman" w:hAnsi="Times New Roman"/>
      <w:sz w:val="24"/>
      <w:szCs w:val="24"/>
      <w:lang w:val="en-US"/>
    </w:rPr>
  </w:style>
  <w:style w:type="paragraph" w:styleId="Testocommento">
    <w:name w:val="annotation text"/>
    <w:basedOn w:val="Normale"/>
    <w:link w:val="TestocommentoCarattere"/>
    <w:uiPriority w:val="99"/>
    <w:semiHidden/>
    <w:unhideWhenUsed/>
    <w:qFormat/>
    <w:rsid w:val="004D1FD8"/>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4D1FD8"/>
    <w:rPr>
      <w:b/>
      <w:bCs/>
    </w:rPr>
  </w:style>
  <w:style w:type="paragraph" w:styleId="Testonormale">
    <w:name w:val="Plain Text"/>
    <w:basedOn w:val="Normale"/>
    <w:link w:val="TestonormaleCarattere"/>
    <w:uiPriority w:val="99"/>
    <w:semiHidden/>
    <w:unhideWhenUsed/>
    <w:qFormat/>
    <w:rsid w:val="0088629E"/>
    <w:pPr>
      <w:spacing w:after="0" w:line="240" w:lineRule="auto"/>
    </w:pPr>
    <w:rPr>
      <w:rFonts w:ascii="Calibri" w:eastAsia="Times New Roman" w:hAnsi="Calibri" w:cs="Times New Roman"/>
      <w:szCs w:val="21"/>
      <w:lang w:val="it-IT" w:eastAsia="it-IT"/>
    </w:rPr>
  </w:style>
  <w:style w:type="table" w:styleId="Grigliatabella">
    <w:name w:val="Table Grid"/>
    <w:basedOn w:val="Tabellanormale"/>
    <w:uiPriority w:val="39"/>
    <w:rsid w:val="00224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2">
    <w:name w:val="Grid Table 6 Colorful Accent 2"/>
    <w:basedOn w:val="Tabellanormale"/>
    <w:uiPriority w:val="51"/>
    <w:rsid w:val="001432F1"/>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
    <w:name w:val="Grid Table 1 Light Accent 2"/>
    <w:basedOn w:val="Tabellanormale"/>
    <w:uiPriority w:val="46"/>
    <w:rsid w:val="001432F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ListTable7ColorfulAccent2">
    <w:name w:val="List Table 7 Colorful Accent 2"/>
    <w:basedOn w:val="Tabellanormale"/>
    <w:uiPriority w:val="52"/>
    <w:rsid w:val="001432F1"/>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2">
    <w:name w:val="List Table 3 Accent 2"/>
    <w:basedOn w:val="Tabellanormale"/>
    <w:uiPriority w:val="48"/>
    <w:rsid w:val="001432F1"/>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32E25-BAA0-48D7-9CDC-2240A29F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588</Words>
  <Characters>3356</Characters>
  <Application>Microsoft Office Word</Application>
  <DocSecurity>0</DocSecurity>
  <Lines>27</Lines>
  <Paragraphs>7</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Katrien Lorré</dc:creator>
  <cp:lastModifiedBy>FM</cp:lastModifiedBy>
  <cp:revision>2</cp:revision>
  <cp:lastPrinted>2019-02-28T10:34:00Z</cp:lastPrinted>
  <dcterms:created xsi:type="dcterms:W3CDTF">2019-04-26T14:33:00Z</dcterms:created>
  <dcterms:modified xsi:type="dcterms:W3CDTF">2019-04-26T14:33:00Z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